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D33" w:rsidRDefault="00EB0D33">
      <w:pPr>
        <w:pStyle w:val="Title"/>
        <w:rPr>
          <w:rFonts w:ascii="Helvetica" w:hAnsi="Helvetica"/>
          <w:sz w:val="20"/>
        </w:rPr>
      </w:pPr>
      <w:r>
        <w:rPr>
          <w:rFonts w:ascii="Helvetica" w:hAnsi="Helvetica"/>
          <w:sz w:val="20"/>
        </w:rPr>
        <w:t>Compound Identification by NMR Spectroscopy</w:t>
      </w:r>
    </w:p>
    <w:p w:rsidR="00EB0D33" w:rsidRDefault="00EB0D33">
      <w:pPr>
        <w:pStyle w:val="Title"/>
        <w:rPr>
          <w:sz w:val="36"/>
        </w:rPr>
      </w:pPr>
    </w:p>
    <w:p w:rsidR="00EB0D33" w:rsidRDefault="00EB0D33">
      <w:pPr>
        <w:pStyle w:val="Title"/>
        <w:jc w:val="left"/>
        <w:rPr>
          <w:rFonts w:ascii="Helvetica" w:hAnsi="Helvetica"/>
          <w:b w:val="0"/>
          <w:sz w:val="20"/>
        </w:rPr>
      </w:pPr>
      <w:r>
        <w:rPr>
          <w:rFonts w:ascii="Helvetica" w:hAnsi="Helvetica"/>
          <w:b w:val="0"/>
          <w:sz w:val="20"/>
        </w:rPr>
        <w:t>Required pre</w:t>
      </w:r>
      <w:r w:rsidR="005460D5">
        <w:rPr>
          <w:rFonts w:ascii="Helvetica" w:hAnsi="Helvetica"/>
          <w:b w:val="0"/>
          <w:sz w:val="20"/>
        </w:rPr>
        <w:t>-</w:t>
      </w:r>
      <w:r>
        <w:rPr>
          <w:rFonts w:ascii="Helvetica" w:hAnsi="Helvetica"/>
          <w:b w:val="0"/>
          <w:sz w:val="20"/>
        </w:rPr>
        <w:t xml:space="preserve">lab readings:  McMurry Chapter 11; </w:t>
      </w:r>
      <w:r w:rsidR="00996582">
        <w:rPr>
          <w:rFonts w:ascii="Helvetica" w:hAnsi="Helvetica"/>
          <w:b w:val="0"/>
          <w:sz w:val="20"/>
        </w:rPr>
        <w:t>Padias pp 77-100; On-line handout: Running the NMR</w:t>
      </w:r>
    </w:p>
    <w:p w:rsidR="005460D5" w:rsidRDefault="006D6C26">
      <w:pPr>
        <w:pStyle w:val="Title"/>
        <w:jc w:val="left"/>
        <w:rPr>
          <w:rFonts w:ascii="Helvetica" w:hAnsi="Helvetica"/>
          <w:b w:val="0"/>
          <w:sz w:val="20"/>
        </w:rPr>
      </w:pPr>
      <w:r>
        <w:rPr>
          <w:rFonts w:ascii="Helvetica" w:hAnsi="Helvetica"/>
          <w:b w:val="0"/>
          <w:sz w:val="20"/>
        </w:rPr>
        <w:t>Required pre-lab assignment</w:t>
      </w:r>
      <w:r w:rsidR="0064316B">
        <w:rPr>
          <w:rFonts w:ascii="Helvetica" w:hAnsi="Helvetica"/>
          <w:b w:val="0"/>
          <w:sz w:val="20"/>
        </w:rPr>
        <w:t>s</w:t>
      </w:r>
      <w:r>
        <w:rPr>
          <w:rFonts w:ascii="Helvetica" w:hAnsi="Helvetica"/>
          <w:b w:val="0"/>
          <w:sz w:val="20"/>
        </w:rPr>
        <w:t xml:space="preserve">:  </w:t>
      </w:r>
      <w:r w:rsidR="0064316B">
        <w:rPr>
          <w:rFonts w:ascii="Helvetica" w:hAnsi="Helvetica"/>
          <w:b w:val="0"/>
          <w:sz w:val="20"/>
        </w:rPr>
        <w:t>calculate cou</w:t>
      </w:r>
      <w:r w:rsidR="00DC571D">
        <w:rPr>
          <w:rFonts w:ascii="Helvetica" w:hAnsi="Helvetica"/>
          <w:b w:val="0"/>
          <w:sz w:val="20"/>
        </w:rPr>
        <w:t>pling constant, calculate DOU (</w:t>
      </w:r>
      <w:r w:rsidR="005460D5">
        <w:rPr>
          <w:rFonts w:ascii="Helvetica" w:hAnsi="Helvetica"/>
          <w:b w:val="0"/>
          <w:sz w:val="20"/>
        </w:rPr>
        <w:t>post-lab question</w:t>
      </w:r>
      <w:r w:rsidR="00DC571D">
        <w:rPr>
          <w:rFonts w:ascii="Helvetica" w:hAnsi="Helvetica"/>
          <w:b w:val="0"/>
          <w:sz w:val="20"/>
        </w:rPr>
        <w:t xml:space="preserve"> 7</w:t>
      </w:r>
      <w:r w:rsidR="0064316B">
        <w:rPr>
          <w:rFonts w:ascii="Helvetica" w:hAnsi="Helvetica"/>
          <w:b w:val="0"/>
          <w:sz w:val="20"/>
        </w:rPr>
        <w:t>)</w:t>
      </w:r>
    </w:p>
    <w:p w:rsidR="00EB0D33" w:rsidRDefault="00EB0D33">
      <w:pPr>
        <w:jc w:val="center"/>
        <w:rPr>
          <w:rFonts w:ascii="Helvetica" w:hAnsi="Helvetica"/>
          <w:b/>
          <w:sz w:val="20"/>
        </w:rPr>
      </w:pPr>
    </w:p>
    <w:p w:rsidR="00996582" w:rsidRDefault="00996582" w:rsidP="00EB0D33">
      <w:pPr>
        <w:rPr>
          <w:rFonts w:ascii="Helvetica" w:hAnsi="Helvetica"/>
          <w:sz w:val="20"/>
        </w:rPr>
      </w:pPr>
      <w:r>
        <w:rPr>
          <w:rFonts w:ascii="Helvetica" w:hAnsi="Helvetica"/>
          <w:sz w:val="20"/>
        </w:rPr>
        <w:t>The goals of this experiment are to learn to prepare NMR samples, run the NMR spectrometer and use NMR data to determine the structures of number of compounds.</w:t>
      </w:r>
    </w:p>
    <w:p w:rsidR="00996582" w:rsidRDefault="00996582" w:rsidP="00EB0D33">
      <w:pPr>
        <w:rPr>
          <w:rFonts w:ascii="Helvetica" w:hAnsi="Helvetica"/>
          <w:sz w:val="20"/>
        </w:rPr>
      </w:pPr>
    </w:p>
    <w:p w:rsidR="00EB0D33" w:rsidRPr="00264562" w:rsidRDefault="00EB0D33" w:rsidP="00EB0D33">
      <w:pPr>
        <w:rPr>
          <w:rFonts w:ascii="Helvetica" w:hAnsi="Helvetica"/>
          <w:sz w:val="20"/>
        </w:rPr>
      </w:pPr>
      <w:r w:rsidRPr="00264562">
        <w:rPr>
          <w:rFonts w:ascii="Helvetica" w:hAnsi="Helvetica"/>
          <w:sz w:val="20"/>
        </w:rPr>
        <w:t>Nuclear Magnetic Resonance (NMR) is a nuclear phenomenon</w:t>
      </w:r>
      <w:r w:rsidR="002D6F14" w:rsidRPr="002D6F14">
        <w:rPr>
          <w:rFonts w:ascii="Helvetica" w:hAnsi="Helvetica"/>
          <w:sz w:val="20"/>
        </w:rPr>
        <w:t xml:space="preserve"> </w:t>
      </w:r>
      <w:r w:rsidR="002D6F14">
        <w:rPr>
          <w:rFonts w:ascii="Helvetica" w:hAnsi="Helvetica"/>
          <w:sz w:val="20"/>
        </w:rPr>
        <w:t xml:space="preserve">that occurs when an atomic nucleus possessing </w:t>
      </w:r>
      <w:r w:rsidR="002D6F14" w:rsidRPr="00264562">
        <w:rPr>
          <w:rFonts w:ascii="Helvetica" w:hAnsi="Helvetica"/>
          <w:sz w:val="20"/>
        </w:rPr>
        <w:t xml:space="preserve">magnetic momentum ‘spins’ about </w:t>
      </w:r>
      <w:r w:rsidR="002D6F14">
        <w:rPr>
          <w:rFonts w:ascii="Helvetica" w:hAnsi="Helvetica"/>
          <w:sz w:val="20"/>
        </w:rPr>
        <w:t>its</w:t>
      </w:r>
      <w:r w:rsidR="002D6F14" w:rsidRPr="00264562">
        <w:rPr>
          <w:rFonts w:ascii="Helvetica" w:hAnsi="Helvetica"/>
          <w:sz w:val="20"/>
        </w:rPr>
        <w:t xml:space="preserve"> nuclear axis.</w:t>
      </w:r>
      <w:r w:rsidRPr="00264562">
        <w:rPr>
          <w:rFonts w:ascii="Helvetica" w:hAnsi="Helvetica"/>
          <w:sz w:val="20"/>
        </w:rPr>
        <w:t>. Only those nuclei with an odd number of protons and/or an odd number of neutrons (</w:t>
      </w:r>
      <w:r w:rsidRPr="00264562">
        <w:rPr>
          <w:rFonts w:ascii="Helvetica" w:hAnsi="Helvetica"/>
          <w:sz w:val="20"/>
          <w:vertAlign w:val="superscript"/>
        </w:rPr>
        <w:t>1</w:t>
      </w:r>
      <w:r w:rsidRPr="00264562">
        <w:rPr>
          <w:rFonts w:ascii="Helvetica" w:hAnsi="Helvetica"/>
          <w:sz w:val="20"/>
        </w:rPr>
        <w:t xml:space="preserve">H, </w:t>
      </w:r>
      <w:r w:rsidRPr="00264562">
        <w:rPr>
          <w:rFonts w:ascii="Helvetica" w:hAnsi="Helvetica"/>
          <w:sz w:val="20"/>
          <w:vertAlign w:val="superscript"/>
        </w:rPr>
        <w:t>2</w:t>
      </w:r>
      <w:r w:rsidRPr="00264562">
        <w:rPr>
          <w:rFonts w:ascii="Helvetica" w:hAnsi="Helvetica"/>
          <w:sz w:val="20"/>
        </w:rPr>
        <w:t xml:space="preserve">H, </w:t>
      </w:r>
      <w:r w:rsidRPr="00264562">
        <w:rPr>
          <w:rFonts w:ascii="Helvetica" w:hAnsi="Helvetica"/>
          <w:sz w:val="20"/>
          <w:vertAlign w:val="superscript"/>
        </w:rPr>
        <w:t>13</w:t>
      </w:r>
      <w:r w:rsidRPr="00264562">
        <w:rPr>
          <w:rFonts w:ascii="Helvetica" w:hAnsi="Helvetica"/>
          <w:sz w:val="20"/>
        </w:rPr>
        <w:t xml:space="preserve">C, </w:t>
      </w:r>
      <w:r w:rsidRPr="00264562">
        <w:rPr>
          <w:rFonts w:ascii="Helvetica" w:hAnsi="Helvetica"/>
          <w:sz w:val="20"/>
          <w:vertAlign w:val="superscript"/>
        </w:rPr>
        <w:t>14</w:t>
      </w:r>
      <w:r w:rsidRPr="00264562">
        <w:rPr>
          <w:rFonts w:ascii="Helvetica" w:hAnsi="Helvetica"/>
          <w:sz w:val="20"/>
        </w:rPr>
        <w:t xml:space="preserve">N, </w:t>
      </w:r>
      <w:r w:rsidRPr="00264562">
        <w:rPr>
          <w:rFonts w:ascii="Helvetica" w:hAnsi="Helvetica"/>
          <w:sz w:val="20"/>
          <w:vertAlign w:val="superscript"/>
        </w:rPr>
        <w:t>19</w:t>
      </w:r>
      <w:r w:rsidRPr="00264562">
        <w:rPr>
          <w:rFonts w:ascii="Helvetica" w:hAnsi="Helvetica"/>
          <w:sz w:val="20"/>
        </w:rPr>
        <w:t xml:space="preserve">F, </w:t>
      </w:r>
      <w:r w:rsidRPr="00264562">
        <w:rPr>
          <w:rFonts w:ascii="Helvetica" w:hAnsi="Helvetica"/>
          <w:sz w:val="20"/>
          <w:vertAlign w:val="superscript"/>
        </w:rPr>
        <w:t>29</w:t>
      </w:r>
      <w:r w:rsidRPr="00264562">
        <w:rPr>
          <w:rFonts w:ascii="Helvetica" w:hAnsi="Helvetica"/>
          <w:sz w:val="20"/>
        </w:rPr>
        <w:t xml:space="preserve">Si, </w:t>
      </w:r>
      <w:r w:rsidRPr="00264562">
        <w:rPr>
          <w:rFonts w:ascii="Helvetica" w:hAnsi="Helvetica"/>
          <w:sz w:val="20"/>
          <w:vertAlign w:val="superscript"/>
        </w:rPr>
        <w:t>31</w:t>
      </w:r>
      <w:r w:rsidRPr="00264562">
        <w:rPr>
          <w:rFonts w:ascii="Helvetica" w:hAnsi="Helvetica"/>
          <w:sz w:val="20"/>
        </w:rPr>
        <w:t>P, …etc.) exhibit NMR. Note that the most abundant isotope of carbon (</w:t>
      </w:r>
      <w:r w:rsidRPr="00264562">
        <w:rPr>
          <w:rFonts w:ascii="Helvetica" w:hAnsi="Helvetica"/>
          <w:sz w:val="20"/>
          <w:vertAlign w:val="superscript"/>
        </w:rPr>
        <w:t>12</w:t>
      </w:r>
      <w:r w:rsidRPr="00264562">
        <w:rPr>
          <w:rFonts w:ascii="Helvetica" w:hAnsi="Helvetica"/>
          <w:sz w:val="20"/>
        </w:rPr>
        <w:t>C) does not exhibit NMR.</w:t>
      </w:r>
    </w:p>
    <w:p w:rsidR="00EB0D33" w:rsidRDefault="00EB0D33">
      <w:pPr>
        <w:rPr>
          <w:rFonts w:ascii="Helvetica" w:hAnsi="Helvetica"/>
          <w:sz w:val="20"/>
        </w:rPr>
      </w:pPr>
    </w:p>
    <w:p w:rsidR="00EB0D33" w:rsidRDefault="00EB0D33">
      <w:pPr>
        <w:rPr>
          <w:rFonts w:ascii="Helvetica" w:hAnsi="Helvetica"/>
          <w:sz w:val="20"/>
        </w:rPr>
      </w:pPr>
      <w:r>
        <w:rPr>
          <w:rFonts w:ascii="Helvetica" w:hAnsi="Helvetica"/>
          <w:sz w:val="20"/>
        </w:rPr>
        <w:t>NMR was discovered jointly by E. M. Purcell (at Harvard) and Felix Block (at Stanford) in the early 1940’s.  Th</w:t>
      </w:r>
      <w:r w:rsidR="00F9725F">
        <w:rPr>
          <w:rFonts w:ascii="Helvetica" w:hAnsi="Helvetica"/>
          <w:sz w:val="20"/>
        </w:rPr>
        <w:t>ey shared the 1952 Nobel Prize in physics</w:t>
      </w:r>
      <w:r>
        <w:rPr>
          <w:rFonts w:ascii="Helvetica" w:hAnsi="Helvetica"/>
          <w:sz w:val="20"/>
        </w:rPr>
        <w:t xml:space="preserve"> for their discovery.  Three additional Nobel Prizes have been awarded to people for work on NMR (or its medical application, MRI).  The first commercial NMR’s were sold in the early 50’s by </w:t>
      </w:r>
      <w:r w:rsidR="00B44386">
        <w:rPr>
          <w:rFonts w:ascii="Helvetica" w:hAnsi="Helvetica"/>
          <w:sz w:val="20"/>
        </w:rPr>
        <w:t xml:space="preserve">the </w:t>
      </w:r>
      <w:r>
        <w:rPr>
          <w:rFonts w:ascii="Helvetica" w:hAnsi="Helvetica"/>
          <w:sz w:val="20"/>
        </w:rPr>
        <w:t xml:space="preserve">Varian Corporation.  </w:t>
      </w:r>
    </w:p>
    <w:p w:rsidR="00EB0D33" w:rsidRDefault="00EB0D33">
      <w:pPr>
        <w:rPr>
          <w:rFonts w:ascii="Helvetica" w:hAnsi="Helvetica"/>
          <w:sz w:val="20"/>
        </w:rPr>
      </w:pPr>
    </w:p>
    <w:p w:rsidR="00EB0D33" w:rsidRPr="00B82AE5" w:rsidRDefault="00EB0D33">
      <w:pPr>
        <w:pStyle w:val="Heading1"/>
        <w:rPr>
          <w:rFonts w:ascii="Helvetica" w:hAnsi="Helvetica"/>
          <w:b/>
          <w:sz w:val="20"/>
        </w:rPr>
      </w:pPr>
      <w:r w:rsidRPr="00B82AE5">
        <w:rPr>
          <w:rFonts w:ascii="Helvetica" w:hAnsi="Helvetica"/>
          <w:b/>
          <w:sz w:val="20"/>
        </w:rPr>
        <w:t>Important Concepts</w:t>
      </w:r>
    </w:p>
    <w:p w:rsidR="00EB0D33" w:rsidRDefault="00EB0D33">
      <w:pPr>
        <w:jc w:val="center"/>
        <w:rPr>
          <w:rFonts w:ascii="Helvetica" w:hAnsi="Helvetica"/>
          <w:sz w:val="20"/>
        </w:rPr>
      </w:pPr>
    </w:p>
    <w:p w:rsidR="00EB0D33" w:rsidRDefault="00EB0D33" w:rsidP="00EB0D33">
      <w:pPr>
        <w:numPr>
          <w:ilvl w:val="0"/>
          <w:numId w:val="1"/>
        </w:numPr>
        <w:tabs>
          <w:tab w:val="clear" w:pos="720"/>
          <w:tab w:val="num" w:pos="360"/>
        </w:tabs>
        <w:ind w:left="360"/>
        <w:rPr>
          <w:rFonts w:ascii="Helvetica" w:hAnsi="Helvetica"/>
          <w:sz w:val="20"/>
        </w:rPr>
      </w:pPr>
      <w:r>
        <w:rPr>
          <w:rFonts w:ascii="Helvetica" w:hAnsi="Helvetica"/>
          <w:sz w:val="20"/>
        </w:rPr>
        <w:t>Magnetically-equivalent nuclei (</w:t>
      </w:r>
      <w:r w:rsidR="00F9725F">
        <w:rPr>
          <w:rFonts w:ascii="Helvetica" w:hAnsi="Helvetica"/>
          <w:i/>
          <w:sz w:val="20"/>
        </w:rPr>
        <w:t>i.</w:t>
      </w:r>
      <w:r w:rsidRPr="00141EE1">
        <w:rPr>
          <w:rFonts w:ascii="Helvetica" w:hAnsi="Helvetica"/>
          <w:i/>
          <w:sz w:val="20"/>
        </w:rPr>
        <w:t>e.</w:t>
      </w:r>
      <w:r>
        <w:rPr>
          <w:rFonts w:ascii="Helvetica" w:hAnsi="Helvetica"/>
          <w:sz w:val="20"/>
        </w:rPr>
        <w:t xml:space="preserve">, the two methyl groups in propane) are </w:t>
      </w:r>
      <w:r>
        <w:rPr>
          <w:rFonts w:ascii="Helvetica" w:hAnsi="Helvetica"/>
          <w:sz w:val="20"/>
          <w:u w:val="single"/>
        </w:rPr>
        <w:t>chemical-shift-equivalent</w:t>
      </w:r>
      <w:r>
        <w:rPr>
          <w:rFonts w:ascii="Helvetica" w:hAnsi="Helvetica"/>
          <w:sz w:val="20"/>
        </w:rPr>
        <w:t xml:space="preserve"> (they give only one chemical shift in the NMR spectrum).</w:t>
      </w:r>
    </w:p>
    <w:p w:rsidR="00EB0D33" w:rsidRDefault="00EB0D33" w:rsidP="00EB0D33">
      <w:pPr>
        <w:numPr>
          <w:ilvl w:val="0"/>
          <w:numId w:val="1"/>
        </w:numPr>
        <w:tabs>
          <w:tab w:val="clear" w:pos="720"/>
          <w:tab w:val="num" w:pos="360"/>
        </w:tabs>
        <w:ind w:left="360"/>
        <w:rPr>
          <w:rFonts w:ascii="Helvetica" w:hAnsi="Helvetica"/>
          <w:sz w:val="20"/>
        </w:rPr>
      </w:pPr>
      <w:r>
        <w:rPr>
          <w:rFonts w:ascii="Helvetica" w:hAnsi="Helvetica"/>
          <w:sz w:val="20"/>
        </w:rPr>
        <w:t xml:space="preserve">The total number of signals in the NMR represents the total number of sets of chemically-equivalent nuclei in the molecule.  Therefore, propane, with three carbons and eight hydrogens, exhibits just two signals in both its </w:t>
      </w:r>
      <w:r>
        <w:rPr>
          <w:rFonts w:ascii="Helvetica" w:hAnsi="Helvetica"/>
          <w:sz w:val="20"/>
          <w:vertAlign w:val="superscript"/>
        </w:rPr>
        <w:t>13</w:t>
      </w:r>
      <w:r>
        <w:rPr>
          <w:rFonts w:ascii="Helvetica" w:hAnsi="Helvetica"/>
          <w:sz w:val="20"/>
        </w:rPr>
        <w:t xml:space="preserve">C- and </w:t>
      </w:r>
      <w:r>
        <w:rPr>
          <w:rFonts w:ascii="Helvetica" w:hAnsi="Helvetica"/>
          <w:sz w:val="20"/>
          <w:vertAlign w:val="superscript"/>
        </w:rPr>
        <w:t>1</w:t>
      </w:r>
      <w:r>
        <w:rPr>
          <w:rFonts w:ascii="Helvetica" w:hAnsi="Helvetica"/>
          <w:sz w:val="20"/>
        </w:rPr>
        <w:t>H-NMR spectra.</w:t>
      </w:r>
    </w:p>
    <w:p w:rsidR="00EB0D33" w:rsidRDefault="00EB0D33" w:rsidP="00EB0D33">
      <w:pPr>
        <w:numPr>
          <w:ilvl w:val="0"/>
          <w:numId w:val="1"/>
        </w:numPr>
        <w:tabs>
          <w:tab w:val="clear" w:pos="720"/>
          <w:tab w:val="num" w:pos="360"/>
        </w:tabs>
        <w:ind w:left="360"/>
        <w:rPr>
          <w:rFonts w:ascii="Helvetica" w:hAnsi="Helvetica"/>
          <w:sz w:val="20"/>
        </w:rPr>
      </w:pPr>
      <w:r>
        <w:rPr>
          <w:rFonts w:ascii="Helvetica" w:hAnsi="Helvetica"/>
          <w:sz w:val="20"/>
        </w:rPr>
        <w:t>The chemical shift of each signal provides information about the environment around each set of magnetically-equivalent nuclei.</w:t>
      </w:r>
    </w:p>
    <w:p w:rsidR="00EB0D33" w:rsidRDefault="00EB0D33" w:rsidP="00EB0D33">
      <w:pPr>
        <w:numPr>
          <w:ilvl w:val="0"/>
          <w:numId w:val="1"/>
        </w:numPr>
        <w:tabs>
          <w:tab w:val="clear" w:pos="720"/>
          <w:tab w:val="num" w:pos="360"/>
        </w:tabs>
        <w:ind w:left="360"/>
        <w:rPr>
          <w:rFonts w:ascii="Helvetica" w:hAnsi="Helvetica"/>
          <w:sz w:val="20"/>
        </w:rPr>
      </w:pPr>
      <w:r>
        <w:rPr>
          <w:rFonts w:ascii="Helvetica" w:hAnsi="Helvetica"/>
          <w:sz w:val="20"/>
        </w:rPr>
        <w:t xml:space="preserve">In </w:t>
      </w:r>
      <w:r>
        <w:rPr>
          <w:rFonts w:ascii="Helvetica" w:hAnsi="Helvetica"/>
          <w:sz w:val="20"/>
          <w:vertAlign w:val="superscript"/>
        </w:rPr>
        <w:t>1</w:t>
      </w:r>
      <w:r>
        <w:rPr>
          <w:rFonts w:ascii="Helvetica" w:hAnsi="Helvetica"/>
          <w:sz w:val="20"/>
        </w:rPr>
        <w:t>H-NMR spectroscopy, the area under each peak is proportional to the number of hydrogens in each set.</w:t>
      </w:r>
    </w:p>
    <w:p w:rsidR="00EB0D33" w:rsidRDefault="00EB0D33" w:rsidP="00EB0D33">
      <w:pPr>
        <w:numPr>
          <w:ilvl w:val="0"/>
          <w:numId w:val="1"/>
        </w:numPr>
        <w:tabs>
          <w:tab w:val="clear" w:pos="720"/>
          <w:tab w:val="num" w:pos="360"/>
        </w:tabs>
        <w:ind w:left="360"/>
        <w:rPr>
          <w:rFonts w:ascii="Helvetica" w:hAnsi="Helvetica"/>
          <w:sz w:val="20"/>
        </w:rPr>
      </w:pPr>
      <w:r>
        <w:rPr>
          <w:rFonts w:ascii="Helvetica" w:hAnsi="Helvetica"/>
          <w:sz w:val="20"/>
        </w:rPr>
        <w:t xml:space="preserve">The splitting of </w:t>
      </w:r>
      <w:r>
        <w:rPr>
          <w:rFonts w:ascii="Helvetica" w:hAnsi="Helvetica"/>
          <w:sz w:val="20"/>
          <w:vertAlign w:val="superscript"/>
        </w:rPr>
        <w:t>1</w:t>
      </w:r>
      <w:r>
        <w:rPr>
          <w:rFonts w:ascii="Helvetica" w:hAnsi="Helvetica"/>
          <w:sz w:val="20"/>
        </w:rPr>
        <w:t xml:space="preserve">H-NMR signals into multiplets (doublets, triplets, etc.) </w:t>
      </w:r>
      <w:r w:rsidR="001B41B7">
        <w:rPr>
          <w:rFonts w:ascii="Helvetica" w:hAnsi="Helvetica"/>
          <w:sz w:val="20"/>
        </w:rPr>
        <w:t xml:space="preserve">typically </w:t>
      </w:r>
      <w:r>
        <w:rPr>
          <w:rFonts w:ascii="Helvetica" w:hAnsi="Helvetica"/>
          <w:sz w:val="20"/>
        </w:rPr>
        <w:t xml:space="preserve">reflects the number of </w:t>
      </w:r>
      <w:r>
        <w:rPr>
          <w:rFonts w:ascii="Helvetica" w:hAnsi="Helvetica"/>
          <w:sz w:val="20"/>
          <w:u w:val="single"/>
        </w:rPr>
        <w:t>non-equivalent</w:t>
      </w:r>
      <w:r>
        <w:rPr>
          <w:rFonts w:ascii="Helvetica" w:hAnsi="Helvetica"/>
          <w:sz w:val="20"/>
        </w:rPr>
        <w:t xml:space="preserve"> hydrogens </w:t>
      </w:r>
      <w:r w:rsidR="001B41B7">
        <w:rPr>
          <w:rFonts w:ascii="Helvetica" w:hAnsi="Helvetica"/>
          <w:sz w:val="20"/>
        </w:rPr>
        <w:t xml:space="preserve">on adjacent carbons </w:t>
      </w:r>
      <w:r>
        <w:rPr>
          <w:rFonts w:ascii="Helvetica" w:hAnsi="Helvetica"/>
          <w:sz w:val="20"/>
        </w:rPr>
        <w:t>(McMurry, Chapter 11).</w:t>
      </w:r>
    </w:p>
    <w:p w:rsidR="00EB0D33" w:rsidRDefault="00EB0D33" w:rsidP="00EB0D33">
      <w:pPr>
        <w:numPr>
          <w:ilvl w:val="0"/>
          <w:numId w:val="1"/>
        </w:numPr>
        <w:tabs>
          <w:tab w:val="clear" w:pos="720"/>
          <w:tab w:val="num" w:pos="360"/>
        </w:tabs>
        <w:ind w:left="360"/>
        <w:rPr>
          <w:rFonts w:ascii="Helvetica" w:hAnsi="Helvetica"/>
          <w:sz w:val="20"/>
        </w:rPr>
      </w:pPr>
      <w:r>
        <w:rPr>
          <w:rFonts w:ascii="Helvetica" w:hAnsi="Helvetica"/>
          <w:sz w:val="20"/>
        </w:rPr>
        <w:t xml:space="preserve">The coupling constant, </w:t>
      </w:r>
      <w:r w:rsidRPr="00415711">
        <w:rPr>
          <w:rFonts w:ascii="Helvetica" w:hAnsi="Helvetica"/>
          <w:i/>
          <w:sz w:val="20"/>
        </w:rPr>
        <w:t>J</w:t>
      </w:r>
      <w:r>
        <w:rPr>
          <w:rFonts w:ascii="Helvetica" w:hAnsi="Helvetica"/>
          <w:sz w:val="20"/>
        </w:rPr>
        <w:t>,</w:t>
      </w:r>
      <w:r w:rsidR="001E69CA">
        <w:rPr>
          <w:rFonts w:ascii="Helvetica" w:hAnsi="Helvetica"/>
          <w:sz w:val="20"/>
        </w:rPr>
        <w:t xml:space="preserve"> </w:t>
      </w:r>
      <w:r w:rsidR="001E69CA" w:rsidRPr="001E69CA">
        <w:rPr>
          <w:rFonts w:ascii="Helvetica" w:hAnsi="Helvetica"/>
          <w:sz w:val="20"/>
        </w:rPr>
        <w:t xml:space="preserve">is a measure of the interaction between a pair of </w:t>
      </w:r>
      <w:r w:rsidR="001E69CA">
        <w:rPr>
          <w:rFonts w:ascii="Helvetica" w:hAnsi="Helvetica"/>
          <w:sz w:val="20"/>
        </w:rPr>
        <w:t xml:space="preserve">coupled </w:t>
      </w:r>
      <w:r w:rsidR="001E69CA" w:rsidRPr="001E69CA">
        <w:rPr>
          <w:rFonts w:ascii="Helvetica" w:hAnsi="Helvetica"/>
          <w:sz w:val="20"/>
        </w:rPr>
        <w:t>protons</w:t>
      </w:r>
      <w:r>
        <w:rPr>
          <w:rFonts w:ascii="Helvetica" w:hAnsi="Helvetica"/>
          <w:sz w:val="20"/>
        </w:rPr>
        <w:t xml:space="preserve">. </w:t>
      </w:r>
      <w:r w:rsidR="001E69CA">
        <w:rPr>
          <w:rFonts w:ascii="Helvetica" w:hAnsi="Helvetica"/>
          <w:sz w:val="20"/>
        </w:rPr>
        <w:br/>
        <w:t>The c</w:t>
      </w:r>
      <w:r>
        <w:rPr>
          <w:rFonts w:ascii="Helvetica" w:hAnsi="Helvetica"/>
          <w:sz w:val="20"/>
        </w:rPr>
        <w:t xml:space="preserve">oupling constant is calculated by the following formula: </w:t>
      </w:r>
    </w:p>
    <w:p w:rsidR="00EB0D33" w:rsidRDefault="00EB0D33" w:rsidP="00EB0D33">
      <w:pPr>
        <w:tabs>
          <w:tab w:val="num" w:pos="360"/>
        </w:tabs>
        <w:ind w:left="360" w:hanging="360"/>
        <w:jc w:val="center"/>
        <w:rPr>
          <w:rFonts w:ascii="Helvetica" w:hAnsi="Helvetica"/>
          <w:sz w:val="20"/>
        </w:rPr>
      </w:pPr>
      <w:r w:rsidRPr="0039015A">
        <w:rPr>
          <w:rFonts w:ascii="Helvetica" w:hAnsi="Helvetica"/>
          <w:i/>
          <w:sz w:val="20"/>
        </w:rPr>
        <w:t>J</w:t>
      </w:r>
      <w:r>
        <w:rPr>
          <w:rFonts w:ascii="Helvetica" w:hAnsi="Helvetica"/>
          <w:i/>
          <w:sz w:val="20"/>
        </w:rPr>
        <w:t xml:space="preserve"> </w:t>
      </w:r>
      <w:r w:rsidRPr="008B7BF9">
        <w:rPr>
          <w:rFonts w:ascii="Helvetica" w:hAnsi="Helvetica"/>
          <w:sz w:val="20"/>
        </w:rPr>
        <w:t>(Hz)</w:t>
      </w:r>
      <w:r>
        <w:rPr>
          <w:rFonts w:ascii="Helvetica" w:hAnsi="Helvetica"/>
          <w:sz w:val="20"/>
        </w:rPr>
        <w:t>= Chemical shift difference(ppm) × Field strength(MHz)</w:t>
      </w:r>
    </w:p>
    <w:p w:rsidR="00EB0D33" w:rsidRDefault="00EB0D33" w:rsidP="00EB0D33">
      <w:pPr>
        <w:tabs>
          <w:tab w:val="left" w:pos="4680"/>
        </w:tabs>
        <w:rPr>
          <w:rFonts w:ascii="Helvetica" w:hAnsi="Helvetica"/>
          <w:sz w:val="20"/>
        </w:rPr>
      </w:pPr>
    </w:p>
    <w:p w:rsidR="00701941" w:rsidRPr="00D1304E" w:rsidRDefault="00701941" w:rsidP="00701941">
      <w:pPr>
        <w:pStyle w:val="Heading3"/>
      </w:pPr>
      <w:r w:rsidRPr="00D1304E">
        <w:t>Pre-lab Question</w:t>
      </w:r>
    </w:p>
    <w:p w:rsidR="00701941" w:rsidRPr="00D1304E" w:rsidRDefault="00701941" w:rsidP="00701941">
      <w:pPr>
        <w:tabs>
          <w:tab w:val="left" w:pos="4680"/>
        </w:tabs>
        <w:rPr>
          <w:rFonts w:ascii="Helvetica" w:hAnsi="Helvetica"/>
          <w:sz w:val="20"/>
        </w:rPr>
      </w:pPr>
      <w:r w:rsidRPr="00D1304E">
        <w:rPr>
          <w:rFonts w:ascii="Helvetica" w:hAnsi="Helvetica"/>
          <w:sz w:val="20"/>
        </w:rPr>
        <w:t>The f</w:t>
      </w:r>
      <w:r>
        <w:rPr>
          <w:rFonts w:ascii="Helvetica" w:hAnsi="Helvetica"/>
          <w:sz w:val="20"/>
        </w:rPr>
        <w:t>ollowing NMR was obtained on a 4</w:t>
      </w:r>
      <w:r w:rsidRPr="00D1304E">
        <w:rPr>
          <w:rFonts w:ascii="Helvetica" w:hAnsi="Helvetica"/>
          <w:sz w:val="20"/>
        </w:rPr>
        <w:t xml:space="preserve">00 MHz instrument and the chemical shift was in the unit of ppm. Calculate its chemical shift (middle of the quartet) and coupling constant. </w:t>
      </w:r>
    </w:p>
    <w:p w:rsidR="00701941" w:rsidRDefault="00701941" w:rsidP="00EB0D33">
      <w:pPr>
        <w:tabs>
          <w:tab w:val="left" w:pos="4680"/>
        </w:tabs>
        <w:rPr>
          <w:rFonts w:ascii="Helvetica" w:hAnsi="Helvetica"/>
          <w:sz w:val="20"/>
        </w:rPr>
      </w:pPr>
    </w:p>
    <w:p w:rsidR="004F0B85" w:rsidRPr="00ED370C" w:rsidRDefault="004F0B85" w:rsidP="004F0B85">
      <w:pPr>
        <w:rPr>
          <w:rFonts w:ascii="Arial" w:hAnsi="Arial" w:cs="Arial"/>
          <w:noProof/>
          <w:sz w:val="22"/>
          <w:szCs w:val="22"/>
        </w:rPr>
      </w:pPr>
      <w:r w:rsidRPr="00ED370C">
        <w:rPr>
          <w:rFonts w:ascii="Arial" w:hAnsi="Arial" w:cs="Arial"/>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93.75pt;height:111pt;visibility:visible">
            <v:imagedata r:id="rId7" o:title="" cropbottom="4865f"/>
          </v:shape>
        </w:pict>
      </w:r>
    </w:p>
    <w:tbl>
      <w:tblPr>
        <w:tblW w:w="0" w:type="auto"/>
        <w:tblInd w:w="198" w:type="dxa"/>
        <w:tblLayout w:type="fixed"/>
        <w:tblLook w:val="04A0" w:firstRow="1" w:lastRow="0" w:firstColumn="1" w:lastColumn="0" w:noHBand="0" w:noVBand="1"/>
      </w:tblPr>
      <w:tblGrid>
        <w:gridCol w:w="375"/>
        <w:gridCol w:w="360"/>
        <w:gridCol w:w="360"/>
        <w:gridCol w:w="450"/>
      </w:tblGrid>
      <w:tr w:rsidR="00120209" w:rsidRPr="004F0B85" w:rsidTr="00FF5897">
        <w:trPr>
          <w:trHeight w:val="820"/>
        </w:trPr>
        <w:tc>
          <w:tcPr>
            <w:tcW w:w="375" w:type="dxa"/>
            <w:tcBorders>
              <w:top w:val="nil"/>
              <w:left w:val="nil"/>
              <w:bottom w:val="nil"/>
              <w:right w:val="nil"/>
            </w:tcBorders>
            <w:shd w:val="clear" w:color="auto" w:fill="auto"/>
            <w:noWrap/>
            <w:textDirection w:val="btLr"/>
            <w:vAlign w:val="center"/>
            <w:hideMark/>
          </w:tcPr>
          <w:p w:rsidR="00120209" w:rsidRDefault="00120209" w:rsidP="00120209">
            <w:pPr>
              <w:jc w:val="center"/>
              <w:rPr>
                <w:rFonts w:ascii="Calibri" w:hAnsi="Calibri" w:cs="Calibri"/>
                <w:color w:val="000000"/>
              </w:rPr>
            </w:pPr>
            <w:r>
              <w:rPr>
                <w:rFonts w:ascii="Calibri" w:hAnsi="Calibri" w:cs="Calibri"/>
                <w:color w:val="000000"/>
              </w:rPr>
              <w:t>3.7097</w:t>
            </w:r>
          </w:p>
        </w:tc>
        <w:tc>
          <w:tcPr>
            <w:tcW w:w="360" w:type="dxa"/>
            <w:tcBorders>
              <w:top w:val="nil"/>
              <w:left w:val="nil"/>
              <w:bottom w:val="nil"/>
              <w:right w:val="nil"/>
            </w:tcBorders>
            <w:shd w:val="clear" w:color="auto" w:fill="auto"/>
            <w:noWrap/>
            <w:textDirection w:val="btLr"/>
            <w:vAlign w:val="center"/>
            <w:hideMark/>
          </w:tcPr>
          <w:p w:rsidR="00120209" w:rsidRDefault="00120209" w:rsidP="00120209">
            <w:pPr>
              <w:jc w:val="center"/>
              <w:rPr>
                <w:rFonts w:ascii="Calibri" w:hAnsi="Calibri" w:cs="Calibri"/>
                <w:color w:val="000000"/>
              </w:rPr>
            </w:pPr>
            <w:r>
              <w:rPr>
                <w:rFonts w:ascii="Calibri" w:hAnsi="Calibri" w:cs="Calibri"/>
                <w:color w:val="000000"/>
              </w:rPr>
              <w:t>3.6927</w:t>
            </w:r>
          </w:p>
        </w:tc>
        <w:tc>
          <w:tcPr>
            <w:tcW w:w="360" w:type="dxa"/>
            <w:tcBorders>
              <w:top w:val="nil"/>
              <w:left w:val="nil"/>
              <w:bottom w:val="nil"/>
              <w:right w:val="nil"/>
            </w:tcBorders>
            <w:shd w:val="clear" w:color="auto" w:fill="auto"/>
            <w:noWrap/>
            <w:textDirection w:val="btLr"/>
            <w:vAlign w:val="center"/>
            <w:hideMark/>
          </w:tcPr>
          <w:p w:rsidR="00120209" w:rsidRDefault="00120209" w:rsidP="00120209">
            <w:pPr>
              <w:jc w:val="center"/>
              <w:rPr>
                <w:rFonts w:ascii="Calibri" w:hAnsi="Calibri" w:cs="Calibri"/>
                <w:color w:val="000000"/>
              </w:rPr>
            </w:pPr>
            <w:r>
              <w:rPr>
                <w:rFonts w:ascii="Calibri" w:hAnsi="Calibri" w:cs="Calibri"/>
                <w:color w:val="000000"/>
              </w:rPr>
              <w:t>3.6757</w:t>
            </w:r>
          </w:p>
        </w:tc>
        <w:tc>
          <w:tcPr>
            <w:tcW w:w="450" w:type="dxa"/>
            <w:tcBorders>
              <w:top w:val="nil"/>
              <w:left w:val="nil"/>
              <w:bottom w:val="nil"/>
              <w:right w:val="nil"/>
            </w:tcBorders>
            <w:shd w:val="clear" w:color="auto" w:fill="auto"/>
            <w:noWrap/>
            <w:textDirection w:val="btLr"/>
            <w:vAlign w:val="center"/>
            <w:hideMark/>
          </w:tcPr>
          <w:p w:rsidR="00120209" w:rsidRDefault="00120209" w:rsidP="00120209">
            <w:pPr>
              <w:jc w:val="center"/>
              <w:rPr>
                <w:rFonts w:ascii="Calibri" w:hAnsi="Calibri" w:cs="Calibri"/>
                <w:color w:val="000000"/>
              </w:rPr>
            </w:pPr>
            <w:r>
              <w:rPr>
                <w:rFonts w:ascii="Calibri" w:hAnsi="Calibri" w:cs="Calibri"/>
                <w:color w:val="000000"/>
              </w:rPr>
              <w:t>3.6587</w:t>
            </w:r>
          </w:p>
        </w:tc>
      </w:tr>
    </w:tbl>
    <w:p w:rsidR="00701941" w:rsidRDefault="00701941" w:rsidP="00EB0D33">
      <w:pPr>
        <w:pStyle w:val="Heading3"/>
      </w:pPr>
    </w:p>
    <w:p w:rsidR="00EB0D33" w:rsidRDefault="00701941" w:rsidP="00701941">
      <w:pPr>
        <w:jc w:val="center"/>
      </w:pPr>
      <w:r>
        <w:br w:type="page"/>
      </w:r>
      <w:r w:rsidR="00EB0D33" w:rsidRPr="00D1304E">
        <w:lastRenderedPageBreak/>
        <w:t>NMR Data Summary</w:t>
      </w:r>
    </w:p>
    <w:p w:rsidR="00701941" w:rsidRPr="00D1304E" w:rsidRDefault="00701941" w:rsidP="00701941">
      <w:pPr>
        <w:jc w:val="center"/>
      </w:pPr>
    </w:p>
    <w:p w:rsidR="00EB0D33" w:rsidRPr="00D1304E" w:rsidRDefault="00EB0D33" w:rsidP="00EB0D33">
      <w:pPr>
        <w:tabs>
          <w:tab w:val="left" w:pos="720"/>
        </w:tabs>
        <w:rPr>
          <w:rFonts w:ascii="Helvetica" w:hAnsi="Helvetica"/>
          <w:sz w:val="20"/>
        </w:rPr>
      </w:pPr>
      <w:r w:rsidRPr="00D1304E">
        <w:rPr>
          <w:rFonts w:ascii="Helvetica" w:hAnsi="Helvetica"/>
          <w:sz w:val="20"/>
        </w:rPr>
        <w:t>For 310 and 311 labs</w:t>
      </w:r>
      <w:r>
        <w:rPr>
          <w:rFonts w:ascii="Helvetica" w:hAnsi="Helvetica"/>
          <w:sz w:val="20"/>
        </w:rPr>
        <w:t xml:space="preserve"> where you take or are given a NMR spectrum</w:t>
      </w:r>
      <w:r w:rsidRPr="00D1304E">
        <w:rPr>
          <w:rFonts w:ascii="Helvetica" w:hAnsi="Helvetica"/>
          <w:sz w:val="20"/>
        </w:rPr>
        <w:t xml:space="preserve">, you will be asked to fill out a table. An example is shown below (see next page for the corresponding </w:t>
      </w:r>
      <w:r w:rsidRPr="00D1304E">
        <w:rPr>
          <w:rFonts w:ascii="Helvetica" w:hAnsi="Helvetica"/>
          <w:sz w:val="20"/>
          <w:vertAlign w:val="superscript"/>
        </w:rPr>
        <w:t>1</w:t>
      </w:r>
      <w:r w:rsidRPr="00D1304E">
        <w:rPr>
          <w:rFonts w:ascii="Helvetica" w:hAnsi="Helvetica"/>
          <w:sz w:val="20"/>
        </w:rPr>
        <w:t xml:space="preserve">H NMR). </w:t>
      </w:r>
      <w:r w:rsidR="00B44386">
        <w:rPr>
          <w:rFonts w:ascii="Helvetica" w:hAnsi="Helvetica"/>
          <w:sz w:val="20"/>
        </w:rPr>
        <w:t xml:space="preserve"> </w:t>
      </w:r>
      <w:r w:rsidR="00954995">
        <w:rPr>
          <w:rFonts w:ascii="Helvetica" w:hAnsi="Helvetica"/>
          <w:sz w:val="20"/>
        </w:rPr>
        <w:t>Pay close attention to the formatting within the table as described below.  This formatting should be used each time you fill out a table for an NMR spectrum.</w:t>
      </w:r>
    </w:p>
    <w:p w:rsidR="007E4BA0" w:rsidRDefault="00EB0D33" w:rsidP="00EB0D33">
      <w:pPr>
        <w:tabs>
          <w:tab w:val="left" w:pos="720"/>
        </w:tabs>
        <w:rPr>
          <w:rFonts w:ascii="Helvetica" w:hAnsi="Helvetica"/>
          <w:sz w:val="20"/>
        </w:rPr>
      </w:pPr>
      <w:r w:rsidRPr="00D1304E">
        <w:rPr>
          <w:rFonts w:ascii="Helvetica" w:hAnsi="Helvetica"/>
          <w:sz w:val="20"/>
        </w:rPr>
        <w:t xml:space="preserve">1. </w:t>
      </w:r>
      <w:r w:rsidRPr="00D1304E">
        <w:rPr>
          <w:rFonts w:ascii="Symbol" w:hAnsi="Symbol"/>
          <w:sz w:val="20"/>
        </w:rPr>
        <w:t></w:t>
      </w:r>
      <w:r w:rsidRPr="00D1304E">
        <w:rPr>
          <w:rFonts w:ascii="Helvetica" w:hAnsi="Helvetica"/>
          <w:sz w:val="20"/>
        </w:rPr>
        <w:t xml:space="preserve"> is the chemical shift in the unit of ppm.</w:t>
      </w:r>
      <w:r>
        <w:rPr>
          <w:rFonts w:ascii="Helvetica" w:hAnsi="Helvetica"/>
          <w:sz w:val="20"/>
        </w:rPr>
        <w:t xml:space="preserve"> Each non-equivalent type of H</w:t>
      </w:r>
      <w:r w:rsidRPr="00D1304E">
        <w:rPr>
          <w:rFonts w:ascii="Helvetica" w:hAnsi="Helvetica"/>
          <w:sz w:val="20"/>
        </w:rPr>
        <w:t xml:space="preserve"> has a single </w:t>
      </w:r>
      <w:r w:rsidRPr="00D1304E">
        <w:rPr>
          <w:rFonts w:ascii="Symbol" w:hAnsi="Symbol"/>
          <w:sz w:val="20"/>
        </w:rPr>
        <w:t></w:t>
      </w:r>
      <w:r w:rsidRPr="00D1304E">
        <w:rPr>
          <w:rFonts w:ascii="Symbol" w:hAnsi="Symbol"/>
          <w:sz w:val="20"/>
        </w:rPr>
        <w:t></w:t>
      </w:r>
      <w:r w:rsidR="00F9725F">
        <w:rPr>
          <w:rFonts w:ascii="Helvetica" w:hAnsi="Helvetica"/>
          <w:sz w:val="20"/>
        </w:rPr>
        <w:t xml:space="preserve">value. </w:t>
      </w:r>
    </w:p>
    <w:p w:rsidR="007E4BA0" w:rsidRDefault="007E4BA0" w:rsidP="00EB0D33">
      <w:pPr>
        <w:tabs>
          <w:tab w:val="left" w:pos="720"/>
        </w:tabs>
        <w:rPr>
          <w:rFonts w:ascii="Symbol" w:hAnsi="Symbol"/>
          <w:sz w:val="20"/>
        </w:rPr>
      </w:pPr>
      <w:r w:rsidRPr="00D1304E">
        <w:rPr>
          <w:rFonts w:ascii="Helvetica" w:hAnsi="Helvetica"/>
          <w:sz w:val="20"/>
        </w:rPr>
        <w:tab/>
      </w:r>
      <w:r w:rsidR="00F9725F">
        <w:rPr>
          <w:rFonts w:ascii="Helvetica" w:hAnsi="Helvetica"/>
          <w:sz w:val="20"/>
        </w:rPr>
        <w:t xml:space="preserve">Chemical shifts should be </w:t>
      </w:r>
      <w:r w:rsidR="00EB0D33" w:rsidRPr="00D1304E">
        <w:rPr>
          <w:rFonts w:ascii="Helvetica" w:hAnsi="Helvetica"/>
          <w:sz w:val="20"/>
        </w:rPr>
        <w:t xml:space="preserve">listed from high </w:t>
      </w:r>
      <w:r w:rsidR="00EB0D33" w:rsidRPr="00D1304E">
        <w:rPr>
          <w:rFonts w:ascii="Symbol" w:hAnsi="Symbol"/>
          <w:sz w:val="20"/>
        </w:rPr>
        <w:t></w:t>
      </w:r>
      <w:r w:rsidR="00EB0D33" w:rsidRPr="00D1304E">
        <w:rPr>
          <w:rFonts w:ascii="Symbol" w:hAnsi="Symbol"/>
          <w:sz w:val="20"/>
        </w:rPr>
        <w:t></w:t>
      </w:r>
      <w:r w:rsidR="00EB0D33" w:rsidRPr="00D1304E">
        <w:rPr>
          <w:rFonts w:ascii="Helvetica" w:hAnsi="Helvetica"/>
          <w:sz w:val="20"/>
        </w:rPr>
        <w:t xml:space="preserve">to low </w:t>
      </w:r>
      <w:r w:rsidR="00EB0D33" w:rsidRPr="00D1304E">
        <w:rPr>
          <w:rFonts w:ascii="Symbol" w:hAnsi="Symbol"/>
          <w:sz w:val="20"/>
        </w:rPr>
        <w:t></w:t>
      </w:r>
      <w:r w:rsidR="00EB0D33" w:rsidRPr="00D1304E">
        <w:rPr>
          <w:rFonts w:ascii="Symbol" w:hAnsi="Symbol"/>
          <w:sz w:val="20"/>
        </w:rPr>
        <w:t></w:t>
      </w:r>
      <w:r w:rsidR="00EB0D33" w:rsidRPr="00D1304E">
        <w:rPr>
          <w:rFonts w:ascii="Symbol" w:hAnsi="Symbol"/>
          <w:sz w:val="20"/>
        </w:rPr>
        <w:t></w:t>
      </w:r>
    </w:p>
    <w:p w:rsidR="007E4BA0" w:rsidRDefault="007E4BA0" w:rsidP="00EB0D33">
      <w:pPr>
        <w:tabs>
          <w:tab w:val="left" w:pos="720"/>
        </w:tabs>
        <w:rPr>
          <w:rFonts w:ascii="Helvetica" w:hAnsi="Helvetica"/>
          <w:sz w:val="20"/>
        </w:rPr>
      </w:pPr>
      <w:r>
        <w:rPr>
          <w:rFonts w:ascii="Helvetica" w:hAnsi="Helvetica"/>
          <w:sz w:val="20"/>
        </w:rPr>
        <w:tab/>
        <w:t>Chemical</w:t>
      </w:r>
      <w:r w:rsidR="00EB0D33" w:rsidRPr="00D1304E">
        <w:rPr>
          <w:rFonts w:ascii="Helvetica" w:hAnsi="Helvetica"/>
          <w:sz w:val="20"/>
        </w:rPr>
        <w:t xml:space="preserve"> shifts </w:t>
      </w:r>
      <w:r>
        <w:rPr>
          <w:rFonts w:ascii="Helvetica" w:hAnsi="Helvetica"/>
          <w:sz w:val="20"/>
        </w:rPr>
        <w:t xml:space="preserve">for </w:t>
      </w:r>
      <w:r w:rsidRPr="007E4BA0">
        <w:rPr>
          <w:rFonts w:ascii="Helvetica" w:hAnsi="Helvetica"/>
          <w:sz w:val="20"/>
          <w:vertAlign w:val="superscript"/>
        </w:rPr>
        <w:t>1</w:t>
      </w:r>
      <w:r>
        <w:rPr>
          <w:rFonts w:ascii="Helvetica" w:hAnsi="Helvetica"/>
          <w:sz w:val="20"/>
        </w:rPr>
        <w:t>H NMR spectra</w:t>
      </w:r>
      <w:r w:rsidR="00EB0D33" w:rsidRPr="00D1304E">
        <w:rPr>
          <w:rFonts w:ascii="Helvetica" w:hAnsi="Helvetica"/>
          <w:sz w:val="20"/>
        </w:rPr>
        <w:t xml:space="preserve"> </w:t>
      </w:r>
      <w:r>
        <w:rPr>
          <w:rFonts w:ascii="Helvetica" w:hAnsi="Helvetica"/>
          <w:sz w:val="20"/>
        </w:rPr>
        <w:t xml:space="preserve">are to be </w:t>
      </w:r>
      <w:r w:rsidR="00EB0D33" w:rsidRPr="00D1304E">
        <w:rPr>
          <w:rFonts w:ascii="Helvetica" w:hAnsi="Helvetica"/>
          <w:sz w:val="20"/>
        </w:rPr>
        <w:t xml:space="preserve">reported to </w:t>
      </w:r>
      <w:r w:rsidR="00EB0D33" w:rsidRPr="007E4BA0">
        <w:rPr>
          <w:rFonts w:ascii="Helvetica" w:hAnsi="Helvetica"/>
          <w:b/>
          <w:sz w:val="20"/>
        </w:rPr>
        <w:t>two decimal places</w:t>
      </w:r>
      <w:r w:rsidR="00EB0D33" w:rsidRPr="00D1304E">
        <w:rPr>
          <w:rFonts w:ascii="Helvetica" w:hAnsi="Helvetica"/>
          <w:sz w:val="20"/>
        </w:rPr>
        <w:t xml:space="preserve">. </w:t>
      </w:r>
    </w:p>
    <w:p w:rsidR="00EB0D33" w:rsidRPr="00D1304E" w:rsidRDefault="007E4BA0" w:rsidP="00EB0D33">
      <w:pPr>
        <w:tabs>
          <w:tab w:val="left" w:pos="720"/>
        </w:tabs>
        <w:rPr>
          <w:rFonts w:ascii="Helvetica" w:hAnsi="Helvetica"/>
          <w:sz w:val="20"/>
        </w:rPr>
      </w:pPr>
      <w:r>
        <w:rPr>
          <w:rFonts w:ascii="Helvetica" w:hAnsi="Helvetica"/>
          <w:sz w:val="20"/>
        </w:rPr>
        <w:tab/>
        <w:t>Chemical shifts for</w:t>
      </w:r>
      <w:r w:rsidR="00EB0D33" w:rsidRPr="00D1304E">
        <w:rPr>
          <w:rFonts w:ascii="Helvetica" w:hAnsi="Helvetica"/>
          <w:sz w:val="20"/>
        </w:rPr>
        <w:t xml:space="preserve"> </w:t>
      </w:r>
      <w:r w:rsidR="00EB0D33" w:rsidRPr="00D1304E">
        <w:rPr>
          <w:rFonts w:ascii="Helvetica" w:hAnsi="Helvetica"/>
          <w:sz w:val="20"/>
          <w:vertAlign w:val="superscript"/>
        </w:rPr>
        <w:t>13</w:t>
      </w:r>
      <w:r w:rsidR="00EB0D33" w:rsidRPr="00D1304E">
        <w:rPr>
          <w:rFonts w:ascii="Helvetica" w:hAnsi="Helvetica"/>
          <w:sz w:val="20"/>
        </w:rPr>
        <w:t xml:space="preserve">C NMR spectra are </w:t>
      </w:r>
      <w:r>
        <w:rPr>
          <w:rFonts w:ascii="Helvetica" w:hAnsi="Helvetica"/>
          <w:sz w:val="20"/>
        </w:rPr>
        <w:t xml:space="preserve">to be </w:t>
      </w:r>
      <w:r w:rsidR="00EB0D33" w:rsidRPr="00D1304E">
        <w:rPr>
          <w:rFonts w:ascii="Helvetica" w:hAnsi="Helvetica"/>
          <w:sz w:val="20"/>
        </w:rPr>
        <w:t xml:space="preserve">reported to </w:t>
      </w:r>
      <w:r w:rsidR="00EB0D33" w:rsidRPr="007E4BA0">
        <w:rPr>
          <w:rFonts w:ascii="Helvetica" w:hAnsi="Helvetica"/>
          <w:b/>
          <w:sz w:val="20"/>
        </w:rPr>
        <w:t>one decimal place</w:t>
      </w:r>
      <w:r w:rsidR="00EB0D33" w:rsidRPr="00D1304E">
        <w:rPr>
          <w:rFonts w:ascii="Helvetica" w:hAnsi="Helvetica"/>
          <w:sz w:val="20"/>
        </w:rPr>
        <w:t xml:space="preserve">. </w:t>
      </w:r>
    </w:p>
    <w:p w:rsidR="00EB0D33" w:rsidRPr="00D1304E" w:rsidRDefault="00EB0D33" w:rsidP="00EB0D33">
      <w:pPr>
        <w:tabs>
          <w:tab w:val="left" w:pos="720"/>
        </w:tabs>
        <w:rPr>
          <w:rFonts w:ascii="Helvetica" w:hAnsi="Helvetica"/>
          <w:sz w:val="20"/>
        </w:rPr>
      </w:pPr>
      <w:r w:rsidRPr="00D1304E">
        <w:rPr>
          <w:rFonts w:ascii="Helvetica" w:hAnsi="Helvetica"/>
          <w:sz w:val="20"/>
        </w:rPr>
        <w:t xml:space="preserve">2. Multiplicity is the number of peaks a type of H’s is split into. </w:t>
      </w:r>
    </w:p>
    <w:p w:rsidR="00EB0D33" w:rsidRPr="00D1304E" w:rsidRDefault="00EB0D33" w:rsidP="00EB0D33">
      <w:pPr>
        <w:tabs>
          <w:tab w:val="left" w:pos="720"/>
        </w:tabs>
        <w:rPr>
          <w:rFonts w:ascii="Helvetica" w:hAnsi="Helvetica"/>
          <w:sz w:val="20"/>
        </w:rPr>
      </w:pPr>
      <w:r w:rsidRPr="00D1304E">
        <w:rPr>
          <w:rFonts w:ascii="Helvetica" w:hAnsi="Helvetica"/>
          <w:sz w:val="20"/>
        </w:rPr>
        <w:tab/>
        <w:t>s – singlet, one peak.</w:t>
      </w:r>
    </w:p>
    <w:p w:rsidR="00EB0D33" w:rsidRPr="00D1304E" w:rsidRDefault="00EB0D33" w:rsidP="00EB0D33">
      <w:pPr>
        <w:tabs>
          <w:tab w:val="left" w:pos="720"/>
        </w:tabs>
        <w:rPr>
          <w:rFonts w:ascii="Helvetica" w:hAnsi="Helvetica"/>
          <w:sz w:val="20"/>
        </w:rPr>
      </w:pPr>
      <w:r w:rsidRPr="00D1304E">
        <w:rPr>
          <w:rFonts w:ascii="Helvetica" w:hAnsi="Helvetica"/>
          <w:sz w:val="20"/>
        </w:rPr>
        <w:tab/>
        <w:t>d – doublet, two peaks of equal intensity</w:t>
      </w:r>
    </w:p>
    <w:p w:rsidR="00EB0D33" w:rsidRPr="00D1304E" w:rsidRDefault="00EB0D33" w:rsidP="00EB0D33">
      <w:pPr>
        <w:tabs>
          <w:tab w:val="left" w:pos="720"/>
        </w:tabs>
        <w:rPr>
          <w:rFonts w:ascii="Helvetica" w:hAnsi="Helvetica"/>
          <w:sz w:val="20"/>
        </w:rPr>
      </w:pPr>
      <w:r w:rsidRPr="00D1304E">
        <w:rPr>
          <w:rFonts w:ascii="Helvetica" w:hAnsi="Helvetica"/>
          <w:sz w:val="20"/>
        </w:rPr>
        <w:tab/>
        <w:t>t – triplet, three peaks of 1:2:1 intensity</w:t>
      </w:r>
    </w:p>
    <w:p w:rsidR="00EB0D33" w:rsidRPr="00D1304E" w:rsidRDefault="00EB0D33" w:rsidP="00EB0D33">
      <w:pPr>
        <w:tabs>
          <w:tab w:val="left" w:pos="720"/>
        </w:tabs>
        <w:rPr>
          <w:rFonts w:ascii="Helvetica" w:hAnsi="Helvetica"/>
          <w:sz w:val="20"/>
        </w:rPr>
      </w:pPr>
      <w:r w:rsidRPr="00D1304E">
        <w:rPr>
          <w:rFonts w:ascii="Helvetica" w:hAnsi="Helvetica"/>
          <w:sz w:val="20"/>
        </w:rPr>
        <w:tab/>
        <w:t>q – quartet, four peaks of 1:3:3:1 intensity</w:t>
      </w:r>
    </w:p>
    <w:p w:rsidR="00EB0D33" w:rsidRPr="00D1304E" w:rsidRDefault="00EB0D33" w:rsidP="00EB0D33">
      <w:pPr>
        <w:tabs>
          <w:tab w:val="left" w:pos="720"/>
        </w:tabs>
        <w:rPr>
          <w:rFonts w:ascii="Helvetica" w:hAnsi="Helvetica"/>
          <w:sz w:val="20"/>
        </w:rPr>
      </w:pPr>
      <w:r w:rsidRPr="00D1304E">
        <w:rPr>
          <w:rFonts w:ascii="Helvetica" w:hAnsi="Helvetica"/>
          <w:sz w:val="20"/>
        </w:rPr>
        <w:tab/>
        <w:t>m – m</w:t>
      </w:r>
      <w:r w:rsidR="00D17A12">
        <w:rPr>
          <w:rFonts w:ascii="Helvetica" w:hAnsi="Helvetica"/>
          <w:sz w:val="20"/>
        </w:rPr>
        <w:t>ultiplet, more than four peaks or undefined splitting</w:t>
      </w:r>
    </w:p>
    <w:p w:rsidR="00EB0D33" w:rsidRPr="00D1304E" w:rsidRDefault="00EB0D33" w:rsidP="00EB0D33">
      <w:pPr>
        <w:tabs>
          <w:tab w:val="left" w:pos="720"/>
        </w:tabs>
        <w:rPr>
          <w:rFonts w:ascii="Helvetica" w:hAnsi="Helvetica"/>
          <w:sz w:val="20"/>
        </w:rPr>
      </w:pPr>
      <w:r w:rsidRPr="00D1304E">
        <w:rPr>
          <w:rFonts w:ascii="Helvetica" w:hAnsi="Helvetica"/>
          <w:sz w:val="20"/>
        </w:rPr>
        <w:t>3. Coupling</w:t>
      </w:r>
      <w:r w:rsidR="00D17A12">
        <w:rPr>
          <w:rFonts w:ascii="Helvetica" w:hAnsi="Helvetica"/>
          <w:sz w:val="20"/>
        </w:rPr>
        <w:t>s</w:t>
      </w:r>
      <w:r w:rsidRPr="00D1304E">
        <w:rPr>
          <w:rFonts w:ascii="Helvetica" w:hAnsi="Helvetica"/>
          <w:sz w:val="20"/>
        </w:rPr>
        <w:t xml:space="preserve"> constant </w:t>
      </w:r>
      <w:r w:rsidR="00D17A12">
        <w:rPr>
          <w:rFonts w:ascii="Helvetica" w:hAnsi="Helvetica"/>
          <w:sz w:val="20"/>
        </w:rPr>
        <w:t>are to be</w:t>
      </w:r>
      <w:r w:rsidRPr="00D1304E">
        <w:rPr>
          <w:rFonts w:ascii="Helvetica" w:hAnsi="Helvetica"/>
          <w:sz w:val="20"/>
        </w:rPr>
        <w:t xml:space="preserve"> reported in Hz to </w:t>
      </w:r>
      <w:r w:rsidRPr="00D17A12">
        <w:rPr>
          <w:rFonts w:ascii="Helvetica" w:hAnsi="Helvetica"/>
          <w:b/>
          <w:sz w:val="20"/>
        </w:rPr>
        <w:t>one decimal place</w:t>
      </w:r>
      <w:r w:rsidRPr="00D1304E">
        <w:rPr>
          <w:rFonts w:ascii="Helvetica" w:hAnsi="Helvetica"/>
          <w:sz w:val="20"/>
        </w:rPr>
        <w:t>.</w:t>
      </w:r>
    </w:p>
    <w:p w:rsidR="00EB0D33" w:rsidRPr="00D1304E" w:rsidRDefault="00EB0D33" w:rsidP="00EB0D33">
      <w:pPr>
        <w:tabs>
          <w:tab w:val="left" w:pos="720"/>
        </w:tabs>
        <w:ind w:right="-180"/>
        <w:rPr>
          <w:rFonts w:ascii="Helvetica" w:hAnsi="Helvetica"/>
          <w:sz w:val="20"/>
        </w:rPr>
      </w:pPr>
      <w:r w:rsidRPr="00D1304E">
        <w:rPr>
          <w:rFonts w:ascii="Helvetica" w:hAnsi="Helvetica"/>
          <w:sz w:val="20"/>
        </w:rPr>
        <w:t>4. Number of H’s: determined from integration</w:t>
      </w:r>
      <w:r w:rsidR="00F9725F">
        <w:rPr>
          <w:rFonts w:ascii="Helvetica" w:hAnsi="Helvetica"/>
          <w:sz w:val="20"/>
        </w:rPr>
        <w:t xml:space="preserve">, </w:t>
      </w:r>
      <w:r w:rsidRPr="00D1304E">
        <w:rPr>
          <w:rFonts w:ascii="Helvetica" w:hAnsi="Helvetica"/>
          <w:sz w:val="20"/>
        </w:rPr>
        <w:t>represent</w:t>
      </w:r>
      <w:r w:rsidR="00F9725F">
        <w:rPr>
          <w:rFonts w:ascii="Helvetica" w:hAnsi="Helvetica"/>
          <w:sz w:val="20"/>
        </w:rPr>
        <w:t>ing</w:t>
      </w:r>
      <w:r w:rsidRPr="00D1304E">
        <w:rPr>
          <w:rFonts w:ascii="Helvetica" w:hAnsi="Helvetica"/>
          <w:sz w:val="20"/>
        </w:rPr>
        <w:t xml:space="preserve"> the </w:t>
      </w:r>
      <w:r w:rsidR="00D17A12">
        <w:rPr>
          <w:rFonts w:ascii="Helvetica" w:hAnsi="Helvetica"/>
          <w:sz w:val="20"/>
        </w:rPr>
        <w:t xml:space="preserve">actual </w:t>
      </w:r>
      <w:r w:rsidRPr="00D1304E">
        <w:rPr>
          <w:rFonts w:ascii="Helvetica" w:hAnsi="Helvetica"/>
          <w:sz w:val="20"/>
        </w:rPr>
        <w:t xml:space="preserve">number of H’s at certain chemical shift. </w:t>
      </w:r>
    </w:p>
    <w:p w:rsidR="00EB0D33" w:rsidRDefault="00EB0D33" w:rsidP="00EB0D33">
      <w:pPr>
        <w:tabs>
          <w:tab w:val="left" w:pos="720"/>
        </w:tabs>
        <w:rPr>
          <w:rFonts w:ascii="Helvetica" w:hAnsi="Helvetica"/>
          <w:sz w:val="20"/>
        </w:rPr>
      </w:pPr>
      <w:r w:rsidRPr="00D1304E">
        <w:rPr>
          <w:rFonts w:ascii="Helvetica" w:hAnsi="Helvetica"/>
          <w:sz w:val="20"/>
        </w:rPr>
        <w:t xml:space="preserve">5. Identification: a, b, c… correlates H’s in the structure with chemical shifts in the spectrum. </w:t>
      </w:r>
    </w:p>
    <w:p w:rsidR="00701941" w:rsidRPr="00D1304E" w:rsidRDefault="00701941" w:rsidP="00EB0D33">
      <w:pPr>
        <w:tabs>
          <w:tab w:val="left" w:pos="720"/>
        </w:tabs>
        <w:rPr>
          <w:rFonts w:ascii="Helvetica" w:hAnsi="Helvetica"/>
          <w:sz w:val="20"/>
        </w:rPr>
      </w:pPr>
    </w:p>
    <w:p w:rsidR="00EB0D33" w:rsidRDefault="00EB0D33" w:rsidP="00EB0D33">
      <w:pPr>
        <w:tabs>
          <w:tab w:val="left" w:pos="720"/>
        </w:tabs>
        <w:rPr>
          <w:rFonts w:ascii="Helvetica" w:hAnsi="Helvetica"/>
          <w:color w:val="0000CC"/>
          <w:sz w:val="20"/>
        </w:rPr>
      </w:pPr>
    </w:p>
    <w:p w:rsidR="00EB0D33" w:rsidRPr="00AC4193" w:rsidRDefault="00EB0D33" w:rsidP="00EB0D33">
      <w:pPr>
        <w:tabs>
          <w:tab w:val="left" w:pos="720"/>
        </w:tabs>
        <w:jc w:val="center"/>
        <w:rPr>
          <w:rFonts w:ascii="Helvetica" w:hAnsi="Helvetica"/>
          <w:color w:val="0000CC"/>
          <w:sz w:val="20"/>
        </w:rPr>
      </w:pPr>
      <w:r>
        <w:object w:dxaOrig="1612" w:dyaOrig="854">
          <v:shape id="_x0000_i1026" type="#_x0000_t75" style="width:99pt;height:53.25pt" o:ole="">
            <v:imagedata r:id="rId8" o:title=""/>
          </v:shape>
          <o:OLEObject Type="Embed" ProgID="ChemDraw.Document.6.0" ShapeID="_x0000_i1026" DrawAspect="Content" ObjectID="_1627647025" r:id="rId9"/>
        </w:object>
      </w:r>
    </w:p>
    <w:p w:rsidR="00EB0D33" w:rsidRDefault="00EB0D33" w:rsidP="00EB0D33">
      <w:pPr>
        <w:tabs>
          <w:tab w:val="left" w:pos="4680"/>
        </w:tabs>
        <w:jc w:val="center"/>
        <w:rPr>
          <w:rFonts w:ascii="Helvetica" w:hAnsi="Helvetica"/>
          <w:sz w:val="20"/>
        </w:rPr>
      </w:pPr>
    </w:p>
    <w:tbl>
      <w:tblPr>
        <w:tblW w:w="9080" w:type="dxa"/>
        <w:tblInd w:w="360" w:type="dxa"/>
        <w:tblLayout w:type="fixed"/>
        <w:tblCellMar>
          <w:left w:w="80" w:type="dxa"/>
          <w:right w:w="80" w:type="dxa"/>
        </w:tblCellMar>
        <w:tblLook w:val="0000" w:firstRow="0" w:lastRow="0" w:firstColumn="0" w:lastColumn="0" w:noHBand="0" w:noVBand="0"/>
      </w:tblPr>
      <w:tblGrid>
        <w:gridCol w:w="1430"/>
        <w:gridCol w:w="1440"/>
        <w:gridCol w:w="2430"/>
        <w:gridCol w:w="2070"/>
        <w:gridCol w:w="1710"/>
      </w:tblGrid>
      <w:tr w:rsidR="00EB0D33">
        <w:tc>
          <w:tcPr>
            <w:tcW w:w="1430" w:type="dxa"/>
            <w:tcBorders>
              <w:top w:val="single" w:sz="8" w:space="0" w:color="auto"/>
              <w:left w:val="single" w:sz="8" w:space="0" w:color="auto"/>
              <w:bottom w:val="double" w:sz="6" w:space="0" w:color="auto"/>
              <w:right w:val="nil"/>
            </w:tcBorders>
          </w:tcPr>
          <w:p w:rsidR="00EB0D33" w:rsidRDefault="00EB0D33" w:rsidP="00EB0D33">
            <w:pPr>
              <w:tabs>
                <w:tab w:val="left" w:pos="4680"/>
              </w:tabs>
              <w:spacing w:line="360" w:lineRule="atLeast"/>
              <w:jc w:val="center"/>
              <w:rPr>
                <w:rFonts w:ascii="Helvetica" w:hAnsi="Helvetica"/>
                <w:sz w:val="20"/>
              </w:rPr>
            </w:pPr>
            <w:r w:rsidRPr="00BE1D60">
              <w:rPr>
                <w:rFonts w:ascii="Symbol" w:hAnsi="Symbol"/>
                <w:sz w:val="20"/>
              </w:rPr>
              <w:t></w:t>
            </w:r>
            <w:r>
              <w:rPr>
                <w:rFonts w:ascii="Helvetica" w:hAnsi="Helvetica"/>
                <w:sz w:val="20"/>
              </w:rPr>
              <w:t xml:space="preserve"> (ppm)</w:t>
            </w:r>
          </w:p>
        </w:tc>
        <w:tc>
          <w:tcPr>
            <w:tcW w:w="1440" w:type="dxa"/>
            <w:tcBorders>
              <w:top w:val="single" w:sz="8" w:space="0" w:color="auto"/>
              <w:left w:val="single" w:sz="8" w:space="0" w:color="auto"/>
              <w:bottom w:val="double" w:sz="6" w:space="0" w:color="auto"/>
              <w:right w:val="single" w:sz="8" w:space="0" w:color="auto"/>
            </w:tcBorders>
          </w:tcPr>
          <w:p w:rsidR="00EB0D33" w:rsidRDefault="00EB0D33" w:rsidP="00EB0D33">
            <w:pPr>
              <w:tabs>
                <w:tab w:val="left" w:pos="4680"/>
              </w:tabs>
              <w:spacing w:line="360" w:lineRule="atLeast"/>
              <w:jc w:val="center"/>
              <w:rPr>
                <w:rFonts w:ascii="Helvetica" w:hAnsi="Helvetica"/>
                <w:sz w:val="20"/>
              </w:rPr>
            </w:pPr>
            <w:r>
              <w:rPr>
                <w:rFonts w:ascii="Helvetica" w:hAnsi="Helvetica"/>
                <w:sz w:val="20"/>
              </w:rPr>
              <w:t>Multiplicity</w:t>
            </w:r>
          </w:p>
        </w:tc>
        <w:tc>
          <w:tcPr>
            <w:tcW w:w="2430" w:type="dxa"/>
            <w:tcBorders>
              <w:top w:val="single" w:sz="8" w:space="0" w:color="auto"/>
              <w:left w:val="single" w:sz="8" w:space="0" w:color="auto"/>
              <w:bottom w:val="double" w:sz="6" w:space="0" w:color="auto"/>
              <w:right w:val="single" w:sz="8" w:space="0" w:color="auto"/>
            </w:tcBorders>
          </w:tcPr>
          <w:p w:rsidR="00EB0D33" w:rsidRDefault="00EB0D33" w:rsidP="00EB0D33">
            <w:pPr>
              <w:tabs>
                <w:tab w:val="left" w:pos="4680"/>
              </w:tabs>
              <w:spacing w:line="360" w:lineRule="atLeast"/>
              <w:jc w:val="center"/>
              <w:rPr>
                <w:rFonts w:ascii="Helvetica" w:hAnsi="Helvetica"/>
                <w:sz w:val="20"/>
              </w:rPr>
            </w:pPr>
            <w:r>
              <w:rPr>
                <w:rFonts w:ascii="Helvetica" w:hAnsi="Helvetica"/>
                <w:sz w:val="20"/>
              </w:rPr>
              <w:t xml:space="preserve">Coupling Constant </w:t>
            </w:r>
            <w:r w:rsidRPr="0088428B">
              <w:rPr>
                <w:rFonts w:ascii="Helvetica" w:hAnsi="Helvetica"/>
                <w:i/>
                <w:sz w:val="20"/>
              </w:rPr>
              <w:t>J</w:t>
            </w:r>
            <w:r>
              <w:rPr>
                <w:rFonts w:ascii="Helvetica" w:hAnsi="Helvetica"/>
                <w:i/>
                <w:sz w:val="20"/>
              </w:rPr>
              <w:t xml:space="preserve"> </w:t>
            </w:r>
            <w:r w:rsidRPr="00364EB9">
              <w:rPr>
                <w:rFonts w:ascii="Helvetica" w:hAnsi="Helvetica"/>
                <w:sz w:val="20"/>
              </w:rPr>
              <w:t>(Hz)</w:t>
            </w:r>
          </w:p>
        </w:tc>
        <w:tc>
          <w:tcPr>
            <w:tcW w:w="2070" w:type="dxa"/>
            <w:tcBorders>
              <w:top w:val="single" w:sz="8" w:space="0" w:color="auto"/>
              <w:left w:val="single" w:sz="8" w:space="0" w:color="auto"/>
              <w:bottom w:val="double" w:sz="6" w:space="0" w:color="auto"/>
              <w:right w:val="single" w:sz="8" w:space="0" w:color="auto"/>
            </w:tcBorders>
          </w:tcPr>
          <w:p w:rsidR="00EB0D33" w:rsidRDefault="00EB0D33" w:rsidP="00EB0D33">
            <w:pPr>
              <w:tabs>
                <w:tab w:val="left" w:pos="4680"/>
              </w:tabs>
              <w:spacing w:line="360" w:lineRule="atLeast"/>
              <w:jc w:val="center"/>
              <w:rPr>
                <w:rFonts w:ascii="Helvetica" w:hAnsi="Helvetica"/>
                <w:sz w:val="20"/>
              </w:rPr>
            </w:pPr>
            <w:r>
              <w:rPr>
                <w:rFonts w:ascii="Helvetica" w:hAnsi="Helvetica"/>
                <w:sz w:val="20"/>
              </w:rPr>
              <w:t>Number of H’s</w:t>
            </w:r>
          </w:p>
        </w:tc>
        <w:tc>
          <w:tcPr>
            <w:tcW w:w="1710" w:type="dxa"/>
            <w:tcBorders>
              <w:top w:val="single" w:sz="8" w:space="0" w:color="auto"/>
              <w:left w:val="nil"/>
              <w:bottom w:val="double" w:sz="6" w:space="0" w:color="auto"/>
              <w:right w:val="single" w:sz="8" w:space="0" w:color="auto"/>
            </w:tcBorders>
          </w:tcPr>
          <w:p w:rsidR="00EB0D33" w:rsidRDefault="00EB0D33" w:rsidP="00EB0D33">
            <w:pPr>
              <w:tabs>
                <w:tab w:val="left" w:pos="4680"/>
              </w:tabs>
              <w:spacing w:line="360" w:lineRule="atLeast"/>
              <w:jc w:val="center"/>
              <w:rPr>
                <w:rFonts w:ascii="Helvetica" w:hAnsi="Helvetica"/>
                <w:sz w:val="20"/>
              </w:rPr>
            </w:pPr>
            <w:r>
              <w:rPr>
                <w:rFonts w:ascii="Helvetica" w:hAnsi="Helvetica"/>
                <w:sz w:val="20"/>
              </w:rPr>
              <w:t>Identification</w:t>
            </w:r>
          </w:p>
        </w:tc>
      </w:tr>
      <w:tr w:rsidR="00EB0D33">
        <w:tc>
          <w:tcPr>
            <w:tcW w:w="1430" w:type="dxa"/>
            <w:tcBorders>
              <w:top w:val="double" w:sz="6" w:space="0" w:color="auto"/>
              <w:left w:val="single" w:sz="8" w:space="0" w:color="auto"/>
              <w:bottom w:val="dotted" w:sz="4" w:space="0" w:color="auto"/>
              <w:right w:val="nil"/>
            </w:tcBorders>
          </w:tcPr>
          <w:p w:rsidR="00EB0D33" w:rsidRDefault="00EB0D33" w:rsidP="00EB0D33">
            <w:pPr>
              <w:tabs>
                <w:tab w:val="left" w:pos="4680"/>
              </w:tabs>
              <w:spacing w:line="360" w:lineRule="atLeast"/>
              <w:jc w:val="center"/>
              <w:rPr>
                <w:rFonts w:ascii="Helvetica" w:hAnsi="Helvetica"/>
                <w:sz w:val="20"/>
              </w:rPr>
            </w:pPr>
            <w:r>
              <w:rPr>
                <w:rFonts w:ascii="Helvetica" w:hAnsi="Helvetica"/>
                <w:sz w:val="20"/>
              </w:rPr>
              <w:t>4.10</w:t>
            </w:r>
          </w:p>
        </w:tc>
        <w:tc>
          <w:tcPr>
            <w:tcW w:w="1440" w:type="dxa"/>
            <w:tcBorders>
              <w:top w:val="double" w:sz="6" w:space="0" w:color="auto"/>
              <w:left w:val="single" w:sz="8" w:space="0" w:color="auto"/>
              <w:bottom w:val="dotted" w:sz="4" w:space="0" w:color="auto"/>
              <w:right w:val="single" w:sz="8" w:space="0" w:color="auto"/>
            </w:tcBorders>
          </w:tcPr>
          <w:p w:rsidR="00EB0D33" w:rsidRDefault="00EB0D33" w:rsidP="00EB0D33">
            <w:pPr>
              <w:tabs>
                <w:tab w:val="left" w:pos="4680"/>
              </w:tabs>
              <w:spacing w:line="360" w:lineRule="atLeast"/>
              <w:jc w:val="center"/>
              <w:rPr>
                <w:rFonts w:ascii="Helvetica" w:hAnsi="Helvetica"/>
                <w:sz w:val="20"/>
              </w:rPr>
            </w:pPr>
            <w:r>
              <w:rPr>
                <w:rFonts w:ascii="Helvetica" w:hAnsi="Helvetica"/>
                <w:sz w:val="20"/>
              </w:rPr>
              <w:t>q</w:t>
            </w:r>
          </w:p>
        </w:tc>
        <w:tc>
          <w:tcPr>
            <w:tcW w:w="2430" w:type="dxa"/>
            <w:tcBorders>
              <w:top w:val="double" w:sz="6" w:space="0" w:color="auto"/>
              <w:left w:val="single" w:sz="8" w:space="0" w:color="auto"/>
              <w:bottom w:val="dotted" w:sz="4" w:space="0" w:color="auto"/>
              <w:right w:val="single" w:sz="8" w:space="0" w:color="auto"/>
            </w:tcBorders>
          </w:tcPr>
          <w:p w:rsidR="00EB0D33" w:rsidRDefault="00EB0D33" w:rsidP="00EB0D33">
            <w:pPr>
              <w:tabs>
                <w:tab w:val="left" w:pos="4680"/>
              </w:tabs>
              <w:spacing w:line="360" w:lineRule="atLeast"/>
              <w:jc w:val="center"/>
              <w:rPr>
                <w:rFonts w:ascii="Helvetica" w:hAnsi="Helvetica"/>
                <w:sz w:val="20"/>
              </w:rPr>
            </w:pPr>
            <w:r>
              <w:rPr>
                <w:rFonts w:ascii="Helvetica" w:hAnsi="Helvetica"/>
                <w:sz w:val="20"/>
              </w:rPr>
              <w:t>7.4</w:t>
            </w:r>
          </w:p>
        </w:tc>
        <w:tc>
          <w:tcPr>
            <w:tcW w:w="2070" w:type="dxa"/>
            <w:tcBorders>
              <w:top w:val="double" w:sz="6" w:space="0" w:color="auto"/>
              <w:left w:val="single" w:sz="8" w:space="0" w:color="auto"/>
              <w:bottom w:val="dotted" w:sz="4" w:space="0" w:color="auto"/>
              <w:right w:val="single" w:sz="8" w:space="0" w:color="auto"/>
            </w:tcBorders>
          </w:tcPr>
          <w:p w:rsidR="00EB0D33" w:rsidRDefault="00EB0D33" w:rsidP="00EB0D33">
            <w:pPr>
              <w:tabs>
                <w:tab w:val="left" w:pos="4680"/>
              </w:tabs>
              <w:spacing w:line="360" w:lineRule="atLeast"/>
              <w:jc w:val="center"/>
              <w:rPr>
                <w:rFonts w:ascii="Helvetica" w:hAnsi="Helvetica"/>
                <w:sz w:val="20"/>
              </w:rPr>
            </w:pPr>
            <w:r>
              <w:rPr>
                <w:rFonts w:ascii="Helvetica" w:hAnsi="Helvetica"/>
                <w:sz w:val="20"/>
              </w:rPr>
              <w:t>2</w:t>
            </w:r>
          </w:p>
        </w:tc>
        <w:tc>
          <w:tcPr>
            <w:tcW w:w="1710" w:type="dxa"/>
            <w:tcBorders>
              <w:top w:val="double" w:sz="6" w:space="0" w:color="auto"/>
              <w:left w:val="nil"/>
              <w:bottom w:val="dotted" w:sz="4" w:space="0" w:color="auto"/>
              <w:right w:val="single" w:sz="8" w:space="0" w:color="auto"/>
            </w:tcBorders>
          </w:tcPr>
          <w:p w:rsidR="00EB0D33" w:rsidRPr="00701C86" w:rsidRDefault="00EB0D33" w:rsidP="00EB0D33">
            <w:pPr>
              <w:tabs>
                <w:tab w:val="left" w:pos="4680"/>
              </w:tabs>
              <w:spacing w:line="360" w:lineRule="atLeast"/>
              <w:jc w:val="center"/>
              <w:rPr>
                <w:rFonts w:ascii="Helvetica" w:hAnsi="Helvetica"/>
                <w:b/>
                <w:sz w:val="20"/>
              </w:rPr>
            </w:pPr>
            <w:r w:rsidRPr="00701C86">
              <w:rPr>
                <w:rFonts w:ascii="Helvetica" w:hAnsi="Helvetica"/>
                <w:b/>
                <w:sz w:val="20"/>
              </w:rPr>
              <w:t>b</w:t>
            </w:r>
          </w:p>
        </w:tc>
      </w:tr>
      <w:tr w:rsidR="00EB0D33">
        <w:tc>
          <w:tcPr>
            <w:tcW w:w="1430" w:type="dxa"/>
            <w:tcBorders>
              <w:top w:val="dotted" w:sz="4" w:space="0" w:color="auto"/>
              <w:left w:val="single" w:sz="8" w:space="0" w:color="auto"/>
              <w:bottom w:val="dotted" w:sz="4" w:space="0" w:color="auto"/>
              <w:right w:val="nil"/>
            </w:tcBorders>
          </w:tcPr>
          <w:p w:rsidR="00EB0D33" w:rsidRDefault="00EB0D33" w:rsidP="00EB0D33">
            <w:pPr>
              <w:tabs>
                <w:tab w:val="left" w:pos="4680"/>
              </w:tabs>
              <w:spacing w:line="360" w:lineRule="atLeast"/>
              <w:jc w:val="center"/>
              <w:rPr>
                <w:rFonts w:ascii="Helvetica" w:hAnsi="Helvetica"/>
                <w:sz w:val="20"/>
              </w:rPr>
            </w:pPr>
            <w:r>
              <w:rPr>
                <w:rFonts w:ascii="Helvetica" w:hAnsi="Helvetica"/>
                <w:sz w:val="20"/>
              </w:rPr>
              <w:t>2.03</w:t>
            </w:r>
          </w:p>
        </w:tc>
        <w:tc>
          <w:tcPr>
            <w:tcW w:w="1440" w:type="dxa"/>
            <w:tcBorders>
              <w:top w:val="dotted" w:sz="4" w:space="0" w:color="auto"/>
              <w:left w:val="single" w:sz="8" w:space="0" w:color="auto"/>
              <w:bottom w:val="dotted" w:sz="4" w:space="0" w:color="auto"/>
              <w:right w:val="single" w:sz="8" w:space="0" w:color="auto"/>
            </w:tcBorders>
          </w:tcPr>
          <w:p w:rsidR="00EB0D33" w:rsidRDefault="00EB0D33" w:rsidP="00EB0D33">
            <w:pPr>
              <w:tabs>
                <w:tab w:val="left" w:pos="4680"/>
              </w:tabs>
              <w:spacing w:line="360" w:lineRule="atLeast"/>
              <w:jc w:val="center"/>
              <w:rPr>
                <w:rFonts w:ascii="Helvetica" w:hAnsi="Helvetica"/>
                <w:sz w:val="20"/>
              </w:rPr>
            </w:pPr>
            <w:r>
              <w:rPr>
                <w:rFonts w:ascii="Helvetica" w:hAnsi="Helvetica"/>
                <w:sz w:val="20"/>
              </w:rPr>
              <w:t>s</w:t>
            </w:r>
          </w:p>
        </w:tc>
        <w:tc>
          <w:tcPr>
            <w:tcW w:w="2430" w:type="dxa"/>
            <w:tcBorders>
              <w:top w:val="dotted" w:sz="4" w:space="0" w:color="auto"/>
              <w:left w:val="single" w:sz="8" w:space="0" w:color="auto"/>
              <w:bottom w:val="dotted" w:sz="4" w:space="0" w:color="auto"/>
              <w:right w:val="single" w:sz="8" w:space="0" w:color="auto"/>
            </w:tcBorders>
          </w:tcPr>
          <w:p w:rsidR="00EB0D33" w:rsidRDefault="00EB0D33" w:rsidP="00EB0D33">
            <w:pPr>
              <w:tabs>
                <w:tab w:val="left" w:pos="4680"/>
              </w:tabs>
              <w:spacing w:line="360" w:lineRule="atLeast"/>
              <w:jc w:val="center"/>
              <w:rPr>
                <w:rFonts w:ascii="Helvetica" w:hAnsi="Helvetica"/>
                <w:sz w:val="20"/>
              </w:rPr>
            </w:pPr>
            <w:r>
              <w:rPr>
                <w:rFonts w:ascii="Helvetica" w:hAnsi="Helvetica"/>
                <w:sz w:val="20"/>
              </w:rPr>
              <w:t>N.A.</w:t>
            </w:r>
          </w:p>
        </w:tc>
        <w:tc>
          <w:tcPr>
            <w:tcW w:w="2070" w:type="dxa"/>
            <w:tcBorders>
              <w:top w:val="dotted" w:sz="4" w:space="0" w:color="auto"/>
              <w:left w:val="single" w:sz="8" w:space="0" w:color="auto"/>
              <w:bottom w:val="dotted" w:sz="4" w:space="0" w:color="auto"/>
              <w:right w:val="single" w:sz="8" w:space="0" w:color="auto"/>
            </w:tcBorders>
          </w:tcPr>
          <w:p w:rsidR="00EB0D33" w:rsidRDefault="00EB0D33" w:rsidP="00EB0D33">
            <w:pPr>
              <w:tabs>
                <w:tab w:val="left" w:pos="4680"/>
              </w:tabs>
              <w:spacing w:line="360" w:lineRule="atLeast"/>
              <w:jc w:val="center"/>
              <w:rPr>
                <w:rFonts w:ascii="Helvetica" w:hAnsi="Helvetica"/>
                <w:sz w:val="20"/>
              </w:rPr>
            </w:pPr>
            <w:r>
              <w:rPr>
                <w:rFonts w:ascii="Helvetica" w:hAnsi="Helvetica"/>
                <w:sz w:val="20"/>
              </w:rPr>
              <w:t>3</w:t>
            </w:r>
          </w:p>
        </w:tc>
        <w:tc>
          <w:tcPr>
            <w:tcW w:w="1710" w:type="dxa"/>
            <w:tcBorders>
              <w:top w:val="dotted" w:sz="4" w:space="0" w:color="auto"/>
              <w:left w:val="nil"/>
              <w:bottom w:val="dotted" w:sz="4" w:space="0" w:color="auto"/>
              <w:right w:val="single" w:sz="8" w:space="0" w:color="auto"/>
            </w:tcBorders>
          </w:tcPr>
          <w:p w:rsidR="00EB0D33" w:rsidRPr="000F77B5" w:rsidRDefault="00EB0D33" w:rsidP="00EB0D33">
            <w:pPr>
              <w:tabs>
                <w:tab w:val="left" w:pos="4680"/>
              </w:tabs>
              <w:spacing w:line="360" w:lineRule="atLeast"/>
              <w:jc w:val="center"/>
              <w:rPr>
                <w:rFonts w:ascii="Helvetica" w:hAnsi="Helvetica"/>
                <w:b/>
                <w:sz w:val="20"/>
              </w:rPr>
            </w:pPr>
            <w:r w:rsidRPr="000F77B5">
              <w:rPr>
                <w:rFonts w:ascii="Helvetica" w:hAnsi="Helvetica"/>
                <w:b/>
                <w:sz w:val="20"/>
              </w:rPr>
              <w:t>c</w:t>
            </w:r>
          </w:p>
        </w:tc>
      </w:tr>
      <w:tr w:rsidR="00EB0D33">
        <w:tc>
          <w:tcPr>
            <w:tcW w:w="1430" w:type="dxa"/>
            <w:tcBorders>
              <w:top w:val="dotted" w:sz="4" w:space="0" w:color="auto"/>
              <w:left w:val="single" w:sz="8" w:space="0" w:color="auto"/>
              <w:bottom w:val="single" w:sz="8" w:space="0" w:color="auto"/>
              <w:right w:val="nil"/>
            </w:tcBorders>
          </w:tcPr>
          <w:p w:rsidR="00EB0D33" w:rsidRDefault="00EB0D33" w:rsidP="00EB0D33">
            <w:pPr>
              <w:tabs>
                <w:tab w:val="left" w:pos="4680"/>
              </w:tabs>
              <w:spacing w:line="360" w:lineRule="atLeast"/>
              <w:jc w:val="center"/>
              <w:rPr>
                <w:rFonts w:ascii="Helvetica" w:hAnsi="Helvetica"/>
                <w:sz w:val="20"/>
              </w:rPr>
            </w:pPr>
            <w:r>
              <w:rPr>
                <w:rFonts w:ascii="Helvetica" w:hAnsi="Helvetica"/>
                <w:sz w:val="20"/>
              </w:rPr>
              <w:t>1.24</w:t>
            </w:r>
          </w:p>
        </w:tc>
        <w:tc>
          <w:tcPr>
            <w:tcW w:w="1440" w:type="dxa"/>
            <w:tcBorders>
              <w:top w:val="dotted" w:sz="4" w:space="0" w:color="auto"/>
              <w:left w:val="single" w:sz="8" w:space="0" w:color="auto"/>
              <w:bottom w:val="single" w:sz="8" w:space="0" w:color="auto"/>
              <w:right w:val="single" w:sz="8" w:space="0" w:color="auto"/>
            </w:tcBorders>
          </w:tcPr>
          <w:p w:rsidR="00EB0D33" w:rsidRDefault="00EB0D33" w:rsidP="00EB0D33">
            <w:pPr>
              <w:tabs>
                <w:tab w:val="left" w:pos="4680"/>
              </w:tabs>
              <w:spacing w:line="360" w:lineRule="atLeast"/>
              <w:jc w:val="center"/>
              <w:rPr>
                <w:rFonts w:ascii="Helvetica" w:hAnsi="Helvetica"/>
                <w:sz w:val="20"/>
              </w:rPr>
            </w:pPr>
            <w:r>
              <w:rPr>
                <w:rFonts w:ascii="Helvetica" w:hAnsi="Helvetica"/>
                <w:sz w:val="20"/>
              </w:rPr>
              <w:t>t</w:t>
            </w:r>
          </w:p>
        </w:tc>
        <w:tc>
          <w:tcPr>
            <w:tcW w:w="2430" w:type="dxa"/>
            <w:tcBorders>
              <w:top w:val="dotted" w:sz="4" w:space="0" w:color="auto"/>
              <w:left w:val="single" w:sz="8" w:space="0" w:color="auto"/>
              <w:bottom w:val="single" w:sz="8" w:space="0" w:color="auto"/>
              <w:right w:val="single" w:sz="8" w:space="0" w:color="auto"/>
            </w:tcBorders>
          </w:tcPr>
          <w:p w:rsidR="00EB0D33" w:rsidRDefault="00EB0D33" w:rsidP="00EB0D33">
            <w:pPr>
              <w:tabs>
                <w:tab w:val="left" w:pos="4680"/>
              </w:tabs>
              <w:spacing w:line="360" w:lineRule="atLeast"/>
              <w:jc w:val="center"/>
              <w:rPr>
                <w:rFonts w:ascii="Helvetica" w:hAnsi="Helvetica"/>
                <w:sz w:val="20"/>
              </w:rPr>
            </w:pPr>
            <w:r>
              <w:rPr>
                <w:rFonts w:ascii="Helvetica" w:hAnsi="Helvetica"/>
                <w:sz w:val="20"/>
              </w:rPr>
              <w:t>7.4</w:t>
            </w:r>
          </w:p>
        </w:tc>
        <w:tc>
          <w:tcPr>
            <w:tcW w:w="2070" w:type="dxa"/>
            <w:tcBorders>
              <w:top w:val="dotted" w:sz="4" w:space="0" w:color="auto"/>
              <w:left w:val="single" w:sz="8" w:space="0" w:color="auto"/>
              <w:bottom w:val="single" w:sz="8" w:space="0" w:color="auto"/>
              <w:right w:val="single" w:sz="8" w:space="0" w:color="auto"/>
            </w:tcBorders>
          </w:tcPr>
          <w:p w:rsidR="00EB0D33" w:rsidRDefault="00EB0D33" w:rsidP="00EB0D33">
            <w:pPr>
              <w:tabs>
                <w:tab w:val="left" w:pos="4680"/>
              </w:tabs>
              <w:spacing w:line="360" w:lineRule="atLeast"/>
              <w:jc w:val="center"/>
              <w:rPr>
                <w:rFonts w:ascii="Helvetica" w:hAnsi="Helvetica"/>
                <w:sz w:val="20"/>
              </w:rPr>
            </w:pPr>
            <w:r>
              <w:rPr>
                <w:rFonts w:ascii="Helvetica" w:hAnsi="Helvetica"/>
                <w:sz w:val="20"/>
              </w:rPr>
              <w:t>3</w:t>
            </w:r>
          </w:p>
        </w:tc>
        <w:tc>
          <w:tcPr>
            <w:tcW w:w="1710" w:type="dxa"/>
            <w:tcBorders>
              <w:top w:val="dotted" w:sz="4" w:space="0" w:color="auto"/>
              <w:left w:val="nil"/>
              <w:bottom w:val="single" w:sz="8" w:space="0" w:color="auto"/>
              <w:right w:val="single" w:sz="8" w:space="0" w:color="auto"/>
            </w:tcBorders>
          </w:tcPr>
          <w:p w:rsidR="00EB0D33" w:rsidRPr="000F77B5" w:rsidRDefault="00EB0D33" w:rsidP="00EB0D33">
            <w:pPr>
              <w:tabs>
                <w:tab w:val="left" w:pos="4680"/>
              </w:tabs>
              <w:spacing w:line="360" w:lineRule="atLeast"/>
              <w:jc w:val="center"/>
              <w:rPr>
                <w:rFonts w:ascii="Helvetica" w:hAnsi="Helvetica"/>
                <w:b/>
                <w:sz w:val="20"/>
              </w:rPr>
            </w:pPr>
            <w:r>
              <w:rPr>
                <w:rFonts w:ascii="Helvetica" w:hAnsi="Helvetica"/>
                <w:b/>
                <w:sz w:val="20"/>
              </w:rPr>
              <w:t>a</w:t>
            </w:r>
          </w:p>
        </w:tc>
      </w:tr>
    </w:tbl>
    <w:p w:rsidR="00EB0D33" w:rsidRDefault="00EB0D33" w:rsidP="00EB0D33">
      <w:pPr>
        <w:rPr>
          <w:rFonts w:ascii="Helvetica" w:hAnsi="Helvetica"/>
          <w:b/>
          <w:noProof/>
          <w:sz w:val="20"/>
          <w:lang w:eastAsia="zh-CN"/>
        </w:rPr>
      </w:pPr>
      <w:r w:rsidRPr="00653D65">
        <w:rPr>
          <w:rFonts w:ascii="Helvetica" w:hAnsi="Helvetica"/>
          <w:b/>
          <w:noProof/>
          <w:sz w:val="20"/>
        </w:rPr>
        <w:lastRenderedPageBreak/>
        <w:pict>
          <v:shape id="Picture 0" o:spid="_x0000_i1027" type="#_x0000_t75" alt="EtOAc_1drop_4fa.jpg" style="width:603pt;height:465pt;rotation:-90;visibility:visible">
            <v:imagedata r:id="rId10" o:title="EtOAc_1drop_4fa"/>
          </v:shape>
        </w:pict>
      </w:r>
    </w:p>
    <w:p w:rsidR="00996582" w:rsidRPr="00996582" w:rsidRDefault="00EB0D33" w:rsidP="00EB7624">
      <w:pPr>
        <w:pStyle w:val="Heading2"/>
        <w:rPr>
          <w:rFonts w:ascii="Helvetica" w:hAnsi="Helvetica"/>
          <w:sz w:val="20"/>
        </w:rPr>
      </w:pPr>
      <w:r>
        <w:rPr>
          <w:rFonts w:ascii="Helvetica" w:hAnsi="Helvetica"/>
          <w:b w:val="0"/>
          <w:sz w:val="20"/>
        </w:rPr>
        <w:br w:type="page"/>
      </w:r>
      <w:r w:rsidR="00996582" w:rsidRPr="00996582">
        <w:rPr>
          <w:rFonts w:ascii="Helvetica" w:hAnsi="Helvetica"/>
          <w:sz w:val="20"/>
        </w:rPr>
        <w:lastRenderedPageBreak/>
        <w:t>Procedure</w:t>
      </w:r>
    </w:p>
    <w:p w:rsidR="00996582" w:rsidRDefault="00996582" w:rsidP="00EB7624">
      <w:pPr>
        <w:pStyle w:val="Heading2"/>
        <w:rPr>
          <w:rFonts w:ascii="Helvetica" w:hAnsi="Helvetica"/>
          <w:b w:val="0"/>
          <w:sz w:val="20"/>
        </w:rPr>
      </w:pPr>
    </w:p>
    <w:p w:rsidR="00EB7624" w:rsidRDefault="00EB7624" w:rsidP="00EB7624">
      <w:pPr>
        <w:pStyle w:val="Heading2"/>
        <w:rPr>
          <w:rFonts w:ascii="Helvetica" w:hAnsi="Helvetica"/>
          <w:sz w:val="20"/>
        </w:rPr>
      </w:pPr>
      <w:r w:rsidRPr="00B82AE5">
        <w:rPr>
          <w:rFonts w:ascii="Helvetica" w:hAnsi="Helvetica"/>
          <w:sz w:val="20"/>
        </w:rPr>
        <w:t xml:space="preserve">Sample Preparation for NMR </w:t>
      </w:r>
      <w:r>
        <w:rPr>
          <w:rFonts w:ascii="Helvetica" w:hAnsi="Helvetica"/>
          <w:sz w:val="20"/>
        </w:rPr>
        <w:t>Spectroscopy</w:t>
      </w:r>
    </w:p>
    <w:p w:rsidR="00701941" w:rsidRPr="00701941" w:rsidRDefault="00701941" w:rsidP="00701941"/>
    <w:p w:rsidR="00EB7624" w:rsidRDefault="00EB7624" w:rsidP="00EB7624">
      <w:pPr>
        <w:spacing w:line="240" w:lineRule="exact"/>
        <w:jc w:val="both"/>
        <w:rPr>
          <w:rFonts w:ascii="Helvetica" w:hAnsi="Helvetica"/>
          <w:sz w:val="20"/>
        </w:rPr>
      </w:pPr>
      <w:r>
        <w:rPr>
          <w:rFonts w:ascii="Helvetica" w:hAnsi="Helvetica"/>
          <w:sz w:val="20"/>
        </w:rPr>
        <w:t>NMR spectra are taken as dilute solutions in solvents in which all of the hydrogens have been replaced by deuterium (CDCl</w:t>
      </w:r>
      <w:r w:rsidRPr="00AD20A3">
        <w:rPr>
          <w:rFonts w:ascii="Helvetica" w:hAnsi="Helvetica"/>
          <w:sz w:val="20"/>
          <w:vertAlign w:val="subscript"/>
        </w:rPr>
        <w:t>3</w:t>
      </w:r>
      <w:r>
        <w:rPr>
          <w:rFonts w:ascii="Helvetica" w:hAnsi="Helvetica"/>
          <w:sz w:val="20"/>
        </w:rPr>
        <w:t>, CD</w:t>
      </w:r>
      <w:r w:rsidRPr="00AD20A3">
        <w:rPr>
          <w:rFonts w:ascii="Helvetica" w:hAnsi="Helvetica"/>
          <w:sz w:val="20"/>
          <w:vertAlign w:val="subscript"/>
        </w:rPr>
        <w:t>2</w:t>
      </w:r>
      <w:r>
        <w:rPr>
          <w:rFonts w:ascii="Helvetica" w:hAnsi="Helvetica"/>
          <w:sz w:val="20"/>
        </w:rPr>
        <w:t>Cl</w:t>
      </w:r>
      <w:r w:rsidRPr="00AD20A3">
        <w:rPr>
          <w:rFonts w:ascii="Helvetica" w:hAnsi="Helvetica"/>
          <w:sz w:val="20"/>
          <w:vertAlign w:val="subscript"/>
        </w:rPr>
        <w:t>2</w:t>
      </w:r>
      <w:r w:rsidRPr="00AD20A3">
        <w:rPr>
          <w:rFonts w:ascii="Helvetica" w:hAnsi="Helvetica"/>
          <w:sz w:val="20"/>
        </w:rPr>
        <w:t>,</w:t>
      </w:r>
      <w:r>
        <w:rPr>
          <w:rFonts w:ascii="Helvetica" w:hAnsi="Helvetica"/>
          <w:sz w:val="20"/>
        </w:rPr>
        <w:t xml:space="preserve"> C</w:t>
      </w:r>
      <w:r w:rsidRPr="00AD20A3">
        <w:rPr>
          <w:rFonts w:ascii="Helvetica" w:hAnsi="Helvetica"/>
          <w:sz w:val="20"/>
          <w:vertAlign w:val="subscript"/>
        </w:rPr>
        <w:t>6</w:t>
      </w:r>
      <w:r>
        <w:rPr>
          <w:rFonts w:ascii="Helvetica" w:hAnsi="Helvetica"/>
          <w:sz w:val="20"/>
        </w:rPr>
        <w:t>D</w:t>
      </w:r>
      <w:r w:rsidRPr="00AD20A3">
        <w:rPr>
          <w:rFonts w:ascii="Helvetica" w:hAnsi="Helvetica"/>
          <w:sz w:val="20"/>
          <w:vertAlign w:val="subscript"/>
        </w:rPr>
        <w:t>6</w:t>
      </w:r>
      <w:r w:rsidRPr="00AD20A3">
        <w:rPr>
          <w:rFonts w:ascii="Helvetica" w:hAnsi="Helvetica"/>
          <w:sz w:val="20"/>
        </w:rPr>
        <w:t>,</w:t>
      </w:r>
      <w:r>
        <w:rPr>
          <w:rFonts w:ascii="Helvetica" w:hAnsi="Helvetica"/>
          <w:sz w:val="20"/>
        </w:rPr>
        <w:t xml:space="preserve"> acetone-d</w:t>
      </w:r>
      <w:r>
        <w:rPr>
          <w:rFonts w:ascii="Helvetica" w:hAnsi="Helvetica"/>
          <w:position w:val="-4"/>
          <w:sz w:val="20"/>
        </w:rPr>
        <w:t>6</w:t>
      </w:r>
      <w:r>
        <w:rPr>
          <w:rFonts w:ascii="Helvetica" w:hAnsi="Helvetica"/>
          <w:sz w:val="20"/>
        </w:rPr>
        <w:t xml:space="preserve">, etc.)  </w:t>
      </w:r>
      <w:r w:rsidR="000A2CEB">
        <w:rPr>
          <w:rFonts w:ascii="Helvetica" w:hAnsi="Helvetica"/>
          <w:sz w:val="20"/>
        </w:rPr>
        <w:t xml:space="preserve">Duterium is used for the solvent because, although NMR active, the resonance frequency of deuterium is very different from that of a proton, so it generally does not show up on a proton spectrum.  </w:t>
      </w:r>
      <w:r>
        <w:rPr>
          <w:rFonts w:ascii="Helvetica" w:hAnsi="Helvetica"/>
          <w:sz w:val="20"/>
        </w:rPr>
        <w:t xml:space="preserve">For this experiment you will be preparing “model solutions” using colored solids and liquids that can be compared to standards.  If the concentrations are correct, the solutions will look </w:t>
      </w:r>
      <w:r w:rsidR="000A2CEB">
        <w:rPr>
          <w:rFonts w:ascii="Helvetica" w:hAnsi="Helvetica"/>
          <w:sz w:val="20"/>
        </w:rPr>
        <w:t>similar in color</w:t>
      </w:r>
      <w:r>
        <w:rPr>
          <w:rFonts w:ascii="Helvetica" w:hAnsi="Helvetica"/>
          <w:sz w:val="20"/>
        </w:rPr>
        <w:t xml:space="preserve">.  </w:t>
      </w:r>
    </w:p>
    <w:p w:rsidR="00EB7624" w:rsidRDefault="00EB7624" w:rsidP="00EB7624">
      <w:pPr>
        <w:spacing w:line="240" w:lineRule="exact"/>
        <w:jc w:val="both"/>
        <w:rPr>
          <w:rFonts w:ascii="Helvetica" w:hAnsi="Helvetica"/>
          <w:sz w:val="20"/>
        </w:rPr>
      </w:pPr>
    </w:p>
    <w:p w:rsidR="00EB7624" w:rsidRDefault="00EB7624" w:rsidP="00EB7624">
      <w:pPr>
        <w:spacing w:line="240" w:lineRule="exact"/>
        <w:jc w:val="both"/>
        <w:rPr>
          <w:rFonts w:ascii="Helvetica" w:hAnsi="Helvetica"/>
          <w:sz w:val="20"/>
        </w:rPr>
      </w:pPr>
      <w:r>
        <w:rPr>
          <w:rFonts w:ascii="Helvetica" w:hAnsi="Helvetica"/>
          <w:sz w:val="20"/>
        </w:rPr>
        <w:t xml:space="preserve">Working in pairs you will prepare four samples.  Because 99% of hydrogen is the </w:t>
      </w:r>
      <w:r w:rsidRPr="00B04C19">
        <w:rPr>
          <w:rFonts w:ascii="Helvetica" w:hAnsi="Helvetica"/>
          <w:sz w:val="20"/>
          <w:vertAlign w:val="superscript"/>
        </w:rPr>
        <w:t>1</w:t>
      </w:r>
      <w:r>
        <w:rPr>
          <w:rFonts w:ascii="Helvetica" w:hAnsi="Helvetica"/>
          <w:sz w:val="20"/>
        </w:rPr>
        <w:t xml:space="preserve">H isotope very little sample is needed for a </w:t>
      </w:r>
      <w:r w:rsidRPr="00B04C19">
        <w:rPr>
          <w:rFonts w:ascii="Helvetica" w:hAnsi="Helvetica"/>
          <w:sz w:val="20"/>
          <w:vertAlign w:val="superscript"/>
        </w:rPr>
        <w:t>1</w:t>
      </w:r>
      <w:r>
        <w:rPr>
          <w:rFonts w:ascii="Helvetica" w:hAnsi="Helvetica"/>
          <w:sz w:val="20"/>
        </w:rPr>
        <w:t xml:space="preserve">H NMR sample.  Prepare the </w:t>
      </w:r>
      <w:r w:rsidRPr="00B04C19">
        <w:rPr>
          <w:rFonts w:ascii="Helvetica" w:hAnsi="Helvetica"/>
          <w:sz w:val="20"/>
          <w:vertAlign w:val="superscript"/>
        </w:rPr>
        <w:t>1</w:t>
      </w:r>
      <w:r>
        <w:rPr>
          <w:rFonts w:ascii="Helvetica" w:hAnsi="Helvetica"/>
          <w:sz w:val="20"/>
        </w:rPr>
        <w:t xml:space="preserve">H NMR sample of the solid by weighing out 5 mg of </w:t>
      </w:r>
      <w:r w:rsidRPr="00134C7C">
        <w:rPr>
          <w:rFonts w:ascii="Helvetica" w:hAnsi="Helvetica"/>
          <w:sz w:val="20"/>
        </w:rPr>
        <w:t>acetaminophen (colored with blue food coloring)</w:t>
      </w:r>
      <w:r>
        <w:rPr>
          <w:rFonts w:ascii="Helvetica" w:hAnsi="Helvetica"/>
          <w:sz w:val="20"/>
        </w:rPr>
        <w:t xml:space="preserve"> into a vial and then adding 0.7 mL of the NMR solvent. Once the solid is dissolved use a Pasteur pipet to transfer the sample into an NMR tube</w:t>
      </w:r>
      <w:r w:rsidR="00701941">
        <w:rPr>
          <w:rFonts w:ascii="Helvetica" w:hAnsi="Helvetica"/>
          <w:sz w:val="20"/>
        </w:rPr>
        <w:t xml:space="preserve"> and cap the tube</w:t>
      </w:r>
      <w:r>
        <w:rPr>
          <w:rFonts w:ascii="Helvetica" w:hAnsi="Helvetica"/>
          <w:sz w:val="20"/>
        </w:rPr>
        <w:t xml:space="preserve">.  Because only 1% of carbon is </w:t>
      </w:r>
      <w:r w:rsidRPr="00B04C19">
        <w:rPr>
          <w:rFonts w:ascii="Helvetica" w:hAnsi="Helvetica"/>
          <w:sz w:val="20"/>
          <w:vertAlign w:val="superscript"/>
        </w:rPr>
        <w:t>13</w:t>
      </w:r>
      <w:r>
        <w:rPr>
          <w:rFonts w:ascii="Helvetica" w:hAnsi="Helvetica"/>
          <w:sz w:val="20"/>
        </w:rPr>
        <w:t xml:space="preserve">C, </w:t>
      </w:r>
      <w:r w:rsidRPr="00B04C19">
        <w:rPr>
          <w:rFonts w:ascii="Helvetica" w:hAnsi="Helvetica"/>
          <w:sz w:val="20"/>
          <w:vertAlign w:val="superscript"/>
        </w:rPr>
        <w:t>13</w:t>
      </w:r>
      <w:r>
        <w:rPr>
          <w:rFonts w:ascii="Helvetica" w:hAnsi="Helvetica"/>
          <w:sz w:val="20"/>
        </w:rPr>
        <w:t>C samples are generally more concentrated.  Prepare</w:t>
      </w:r>
      <w:r w:rsidR="00996582">
        <w:rPr>
          <w:rFonts w:ascii="Helvetica" w:hAnsi="Helvetica"/>
          <w:sz w:val="20"/>
        </w:rPr>
        <w:t xml:space="preserve"> a</w:t>
      </w:r>
      <w:r>
        <w:rPr>
          <w:rFonts w:ascii="Helvetica" w:hAnsi="Helvetica"/>
          <w:sz w:val="20"/>
        </w:rPr>
        <w:t xml:space="preserve"> </w:t>
      </w:r>
      <w:r w:rsidRPr="00B04C19">
        <w:rPr>
          <w:rFonts w:ascii="Helvetica" w:hAnsi="Helvetica"/>
          <w:sz w:val="20"/>
          <w:vertAlign w:val="superscript"/>
        </w:rPr>
        <w:t>13</w:t>
      </w:r>
      <w:r>
        <w:rPr>
          <w:rFonts w:ascii="Helvetica" w:hAnsi="Helvetica"/>
          <w:sz w:val="20"/>
        </w:rPr>
        <w:t xml:space="preserve">C NMR sample of the solid using the same procedure, but with 50 mg of solid. To prepare the </w:t>
      </w:r>
      <w:r w:rsidRPr="00134C7C">
        <w:rPr>
          <w:rFonts w:ascii="Helvetica" w:hAnsi="Helvetica"/>
          <w:sz w:val="20"/>
          <w:vertAlign w:val="superscript"/>
        </w:rPr>
        <w:t>1</w:t>
      </w:r>
      <w:r>
        <w:rPr>
          <w:rFonts w:ascii="Helvetica" w:hAnsi="Helvetica"/>
          <w:sz w:val="20"/>
        </w:rPr>
        <w:t xml:space="preserve">H NMR sample of the liquid, place one drop of liquid into a vial and add 0.7 mL of the NMR solvent. </w:t>
      </w:r>
      <w:r w:rsidR="00701941">
        <w:rPr>
          <w:rFonts w:ascii="Helvetica" w:hAnsi="Helvetica"/>
          <w:sz w:val="20"/>
        </w:rPr>
        <w:t>Mix the solution well with a Pasteur pipet and t</w:t>
      </w:r>
      <w:r>
        <w:rPr>
          <w:rFonts w:ascii="Helvetica" w:hAnsi="Helvetica"/>
          <w:sz w:val="20"/>
        </w:rPr>
        <w:t>ransfer the sample into an NMR tube</w:t>
      </w:r>
      <w:r w:rsidR="00701941">
        <w:rPr>
          <w:rFonts w:ascii="Helvetica" w:hAnsi="Helvetica"/>
          <w:sz w:val="20"/>
        </w:rPr>
        <w:t xml:space="preserve"> and cap the tube</w:t>
      </w:r>
      <w:r>
        <w:rPr>
          <w:rFonts w:ascii="Helvetica" w:hAnsi="Helvetica"/>
          <w:sz w:val="20"/>
        </w:rPr>
        <w:t xml:space="preserve">.  To prepare the </w:t>
      </w:r>
      <w:r w:rsidRPr="00134C7C">
        <w:rPr>
          <w:rFonts w:ascii="Helvetica" w:hAnsi="Helvetica"/>
          <w:sz w:val="20"/>
          <w:vertAlign w:val="superscript"/>
        </w:rPr>
        <w:t>13</w:t>
      </w:r>
      <w:r>
        <w:rPr>
          <w:rFonts w:ascii="Helvetica" w:hAnsi="Helvetica"/>
          <w:sz w:val="20"/>
        </w:rPr>
        <w:t>C sample, repeat the procedure with 5 drops of the liquid.</w:t>
      </w:r>
      <w:r w:rsidR="00701941">
        <w:rPr>
          <w:rFonts w:ascii="Helvetica" w:hAnsi="Helvetica"/>
          <w:sz w:val="20"/>
        </w:rPr>
        <w:t xml:space="preserve">   Show you samples the your instructor to be compared with the standards.  </w:t>
      </w:r>
    </w:p>
    <w:p w:rsidR="00EB7624" w:rsidRDefault="00EB7624" w:rsidP="00EB7624">
      <w:pPr>
        <w:jc w:val="center"/>
        <w:rPr>
          <w:rFonts w:ascii="Helvetica" w:hAnsi="Helvetica"/>
          <w:b/>
          <w:sz w:val="20"/>
        </w:rPr>
      </w:pPr>
    </w:p>
    <w:p w:rsidR="00EB7624" w:rsidRDefault="00EB7624" w:rsidP="00EB7624">
      <w:pPr>
        <w:pStyle w:val="Heading3"/>
        <w:rPr>
          <w:b w:val="0"/>
        </w:rPr>
      </w:pPr>
      <w:r>
        <w:t>Clean up of NMR Tubes</w:t>
      </w:r>
    </w:p>
    <w:p w:rsidR="00EB7624" w:rsidRDefault="00EB7624" w:rsidP="00EB7624">
      <w:pPr>
        <w:jc w:val="both"/>
        <w:rPr>
          <w:rFonts w:ascii="Helvetica" w:hAnsi="Helvetica"/>
          <w:b/>
          <w:sz w:val="20"/>
        </w:rPr>
      </w:pPr>
      <w:r>
        <w:rPr>
          <w:rFonts w:ascii="Helvetica" w:hAnsi="Helvetica"/>
          <w:sz w:val="20"/>
        </w:rPr>
        <w:t xml:space="preserve">Remove cap and pour contents of the NMR tube into the waste container.  Fill the NMR tube about half way with acetone using the acetone squirt bottle provided.  Empty into the waste container.  Repeat two more times.  Clean the outside of the tube with acetone if it appears to be dirty.  Now place the NMR tube </w:t>
      </w:r>
      <w:r>
        <w:rPr>
          <w:rFonts w:ascii="Helvetica" w:hAnsi="Helvetica"/>
          <w:b/>
          <w:sz w:val="20"/>
        </w:rPr>
        <w:t>upside down</w:t>
      </w:r>
      <w:r>
        <w:rPr>
          <w:rFonts w:ascii="Helvetica" w:hAnsi="Helvetica"/>
          <w:sz w:val="20"/>
        </w:rPr>
        <w:t xml:space="preserve"> in the beaker provided.  Leave the cap in a second beaker.  If you think some of your NMR solution has come in contact with the cap, wash the cap with acetone.</w:t>
      </w:r>
      <w:r>
        <w:rPr>
          <w:rFonts w:ascii="Helvetica" w:hAnsi="Helvetica"/>
          <w:b/>
          <w:sz w:val="20"/>
        </w:rPr>
        <w:t xml:space="preserve">  </w:t>
      </w:r>
    </w:p>
    <w:p w:rsidR="00EB7624" w:rsidRDefault="00EB7624" w:rsidP="00EB7624">
      <w:pPr>
        <w:tabs>
          <w:tab w:val="left" w:pos="4680"/>
        </w:tabs>
        <w:rPr>
          <w:rFonts w:ascii="Helvetica" w:hAnsi="Helvetica"/>
          <w:sz w:val="20"/>
        </w:rPr>
      </w:pPr>
    </w:p>
    <w:p w:rsidR="00750593" w:rsidRDefault="00750593" w:rsidP="00EB7624">
      <w:pPr>
        <w:tabs>
          <w:tab w:val="left" w:pos="4680"/>
        </w:tabs>
        <w:rPr>
          <w:rFonts w:ascii="Helvetica" w:hAnsi="Helvetica"/>
          <w:sz w:val="20"/>
        </w:rPr>
      </w:pPr>
    </w:p>
    <w:p w:rsidR="00750593" w:rsidRPr="00750593" w:rsidRDefault="00750593" w:rsidP="00750593">
      <w:pPr>
        <w:tabs>
          <w:tab w:val="left" w:pos="4680"/>
        </w:tabs>
        <w:jc w:val="center"/>
        <w:rPr>
          <w:rFonts w:ascii="Helvetica" w:hAnsi="Helvetica"/>
          <w:b/>
          <w:sz w:val="20"/>
        </w:rPr>
      </w:pPr>
      <w:r w:rsidRPr="00750593">
        <w:rPr>
          <w:rFonts w:ascii="Helvetica" w:hAnsi="Helvetica"/>
          <w:b/>
          <w:sz w:val="20"/>
        </w:rPr>
        <w:t>Identification of an Unknown</w:t>
      </w:r>
    </w:p>
    <w:p w:rsidR="00996582" w:rsidRDefault="009E2874" w:rsidP="00996582">
      <w:pPr>
        <w:rPr>
          <w:rFonts w:ascii="Helvetica" w:hAnsi="Helvetica"/>
          <w:sz w:val="20"/>
        </w:rPr>
      </w:pPr>
      <w:r>
        <w:rPr>
          <w:rFonts w:ascii="Helvetica" w:hAnsi="Helvetica"/>
          <w:sz w:val="20"/>
        </w:rPr>
        <w:t>In this experiment, each</w:t>
      </w:r>
      <w:r w:rsidR="000F71F3">
        <w:rPr>
          <w:rFonts w:ascii="Helvetica" w:hAnsi="Helvetica"/>
          <w:sz w:val="20"/>
        </w:rPr>
        <w:t xml:space="preserve"> group will select a previously </w:t>
      </w:r>
      <w:r w:rsidR="00750593">
        <w:rPr>
          <w:rFonts w:ascii="Helvetica" w:hAnsi="Helvetica"/>
          <w:sz w:val="20"/>
        </w:rPr>
        <w:t>prepare</w:t>
      </w:r>
      <w:r w:rsidR="000F71F3">
        <w:rPr>
          <w:rFonts w:ascii="Helvetica" w:hAnsi="Helvetica"/>
          <w:sz w:val="20"/>
        </w:rPr>
        <w:t>d</w:t>
      </w:r>
      <w:r w:rsidR="00750593">
        <w:rPr>
          <w:rFonts w:ascii="Helvetica" w:hAnsi="Helvetica"/>
          <w:sz w:val="20"/>
        </w:rPr>
        <w:t xml:space="preserve"> unknown NMR sample and take its </w:t>
      </w:r>
      <w:r w:rsidR="00750593">
        <w:rPr>
          <w:rFonts w:ascii="Helvetica" w:hAnsi="Helvetica"/>
          <w:sz w:val="20"/>
          <w:vertAlign w:val="superscript"/>
        </w:rPr>
        <w:t>1</w:t>
      </w:r>
      <w:r w:rsidR="00750593">
        <w:rPr>
          <w:rFonts w:ascii="Helvetica" w:hAnsi="Helvetica"/>
          <w:sz w:val="20"/>
        </w:rPr>
        <w:t xml:space="preserve">H- </w:t>
      </w:r>
      <w:r w:rsidR="00DE75FE">
        <w:rPr>
          <w:rFonts w:ascii="Helvetica" w:hAnsi="Helvetica"/>
          <w:sz w:val="20"/>
        </w:rPr>
        <w:t xml:space="preserve">NMR spectrum.  </w:t>
      </w:r>
      <w:r w:rsidR="00F00CCD">
        <w:rPr>
          <w:rFonts w:ascii="Helvetica" w:hAnsi="Helvetica"/>
          <w:sz w:val="20"/>
        </w:rPr>
        <w:t xml:space="preserve">If time permits the unknown’s </w:t>
      </w:r>
      <w:r w:rsidR="00750593">
        <w:rPr>
          <w:rFonts w:ascii="Helvetica" w:hAnsi="Helvetica"/>
          <w:sz w:val="20"/>
          <w:vertAlign w:val="superscript"/>
        </w:rPr>
        <w:t>13</w:t>
      </w:r>
      <w:r w:rsidR="00750593">
        <w:rPr>
          <w:rFonts w:ascii="Helvetica" w:hAnsi="Helvetica"/>
          <w:sz w:val="20"/>
        </w:rPr>
        <w:t>C- NMR spectrum</w:t>
      </w:r>
      <w:r w:rsidR="000F71F3">
        <w:rPr>
          <w:rFonts w:ascii="Helvetica" w:hAnsi="Helvetica"/>
          <w:sz w:val="20"/>
        </w:rPr>
        <w:t xml:space="preserve"> will also be taken</w:t>
      </w:r>
      <w:r w:rsidR="00F00CCD">
        <w:rPr>
          <w:rFonts w:ascii="Helvetica" w:hAnsi="Helvetica"/>
          <w:sz w:val="20"/>
        </w:rPr>
        <w:t xml:space="preserve">, </w:t>
      </w:r>
      <w:r w:rsidR="000F71F3">
        <w:rPr>
          <w:rFonts w:ascii="Helvetica" w:hAnsi="Helvetica"/>
          <w:sz w:val="20"/>
        </w:rPr>
        <w:t xml:space="preserve">the </w:t>
      </w:r>
      <w:r w:rsidR="000F71F3" w:rsidRPr="000F71F3">
        <w:rPr>
          <w:rFonts w:ascii="Helvetica" w:hAnsi="Helvetica"/>
          <w:sz w:val="20"/>
          <w:vertAlign w:val="superscript"/>
        </w:rPr>
        <w:t>13</w:t>
      </w:r>
      <w:r w:rsidR="000F71F3">
        <w:rPr>
          <w:rFonts w:ascii="Helvetica" w:hAnsi="Helvetica"/>
          <w:sz w:val="20"/>
        </w:rPr>
        <w:t>C spectrum will be provided by the instructor.</w:t>
      </w:r>
      <w:r>
        <w:rPr>
          <w:rFonts w:ascii="Helvetica" w:hAnsi="Helvetica"/>
          <w:sz w:val="20"/>
        </w:rPr>
        <w:t xml:space="preserve"> This information will be used to </w:t>
      </w:r>
      <w:r w:rsidR="00996582">
        <w:rPr>
          <w:rFonts w:ascii="Helvetica" w:hAnsi="Helvetica"/>
          <w:sz w:val="20"/>
        </w:rPr>
        <w:t>determine the structure of the unknown</w:t>
      </w:r>
      <w:r>
        <w:rPr>
          <w:rFonts w:ascii="Helvetica" w:hAnsi="Helvetica"/>
          <w:sz w:val="20"/>
        </w:rPr>
        <w:t>.</w:t>
      </w:r>
      <w:r w:rsidR="00996582">
        <w:rPr>
          <w:rFonts w:ascii="Helvetica" w:hAnsi="Helvetica"/>
          <w:sz w:val="20"/>
        </w:rPr>
        <w:t xml:space="preserve"> </w:t>
      </w:r>
      <w:r>
        <w:rPr>
          <w:rFonts w:ascii="Helvetica" w:hAnsi="Helvetica"/>
          <w:sz w:val="20"/>
        </w:rPr>
        <w:t xml:space="preserve"> The unknown will have</w:t>
      </w:r>
      <w:r w:rsidR="00996582">
        <w:rPr>
          <w:rFonts w:ascii="Helvetica" w:hAnsi="Helvetica"/>
          <w:sz w:val="20"/>
        </w:rPr>
        <w:t xml:space="preserve"> one of the following molecular formulas: </w:t>
      </w:r>
    </w:p>
    <w:p w:rsidR="00996582" w:rsidRDefault="00996582" w:rsidP="00996582">
      <w:pPr>
        <w:rPr>
          <w:rFonts w:ascii="Helvetica" w:hAnsi="Helvetica"/>
          <w:sz w:val="20"/>
        </w:rPr>
      </w:pPr>
    </w:p>
    <w:p w:rsidR="00996582" w:rsidRPr="009E2874" w:rsidRDefault="00996582" w:rsidP="00996582">
      <w:pPr>
        <w:jc w:val="center"/>
        <w:rPr>
          <w:rFonts w:ascii="Times New Roman" w:hAnsi="Times New Roman"/>
          <w:sz w:val="28"/>
          <w:szCs w:val="24"/>
        </w:rPr>
      </w:pPr>
      <w:r w:rsidRPr="009E2874">
        <w:rPr>
          <w:rFonts w:ascii="Times New Roman" w:hAnsi="Times New Roman"/>
          <w:sz w:val="28"/>
          <w:szCs w:val="24"/>
        </w:rPr>
        <w:t>C</w:t>
      </w:r>
      <w:r w:rsidRPr="009E2874">
        <w:rPr>
          <w:rFonts w:ascii="Times New Roman" w:hAnsi="Times New Roman"/>
          <w:sz w:val="28"/>
          <w:szCs w:val="24"/>
          <w:vertAlign w:val="subscript"/>
        </w:rPr>
        <w:t>2</w:t>
      </w:r>
      <w:r w:rsidRPr="009E2874">
        <w:rPr>
          <w:rFonts w:ascii="Times New Roman" w:hAnsi="Times New Roman"/>
          <w:sz w:val="28"/>
          <w:szCs w:val="24"/>
        </w:rPr>
        <w:t>H</w:t>
      </w:r>
      <w:r w:rsidRPr="009E2874">
        <w:rPr>
          <w:rFonts w:ascii="Times New Roman" w:hAnsi="Times New Roman"/>
          <w:sz w:val="28"/>
          <w:szCs w:val="24"/>
          <w:vertAlign w:val="subscript"/>
        </w:rPr>
        <w:t>3</w:t>
      </w:r>
      <w:r w:rsidRPr="009E2874">
        <w:rPr>
          <w:rFonts w:ascii="Times New Roman" w:hAnsi="Times New Roman"/>
          <w:sz w:val="28"/>
          <w:szCs w:val="24"/>
        </w:rPr>
        <w:t>Cl</w:t>
      </w:r>
      <w:r w:rsidRPr="009E2874">
        <w:rPr>
          <w:rFonts w:ascii="Times New Roman" w:hAnsi="Times New Roman"/>
          <w:sz w:val="28"/>
          <w:szCs w:val="24"/>
          <w:vertAlign w:val="subscript"/>
        </w:rPr>
        <w:t xml:space="preserve">3, </w:t>
      </w:r>
      <w:r w:rsidRPr="009E2874">
        <w:rPr>
          <w:rFonts w:ascii="Times New Roman" w:hAnsi="Times New Roman"/>
          <w:sz w:val="28"/>
          <w:szCs w:val="24"/>
        </w:rPr>
        <w:t>C</w:t>
      </w:r>
      <w:r w:rsidRPr="009E2874">
        <w:rPr>
          <w:rFonts w:ascii="Times New Roman" w:hAnsi="Times New Roman"/>
          <w:sz w:val="28"/>
          <w:szCs w:val="24"/>
          <w:vertAlign w:val="subscript"/>
        </w:rPr>
        <w:t>4</w:t>
      </w:r>
      <w:r w:rsidRPr="009E2874">
        <w:rPr>
          <w:rFonts w:ascii="Times New Roman" w:hAnsi="Times New Roman"/>
          <w:sz w:val="28"/>
          <w:szCs w:val="24"/>
        </w:rPr>
        <w:t>H</w:t>
      </w:r>
      <w:r w:rsidRPr="009E2874">
        <w:rPr>
          <w:rFonts w:ascii="Times New Roman" w:hAnsi="Times New Roman"/>
          <w:sz w:val="28"/>
          <w:szCs w:val="24"/>
          <w:vertAlign w:val="subscript"/>
        </w:rPr>
        <w:t>10</w:t>
      </w:r>
      <w:r w:rsidRPr="009E2874">
        <w:rPr>
          <w:rFonts w:ascii="Times New Roman" w:hAnsi="Times New Roman"/>
          <w:sz w:val="28"/>
          <w:szCs w:val="24"/>
        </w:rPr>
        <w:t>O, C</w:t>
      </w:r>
      <w:r w:rsidRPr="009E2874">
        <w:rPr>
          <w:rFonts w:ascii="Times New Roman" w:hAnsi="Times New Roman"/>
          <w:sz w:val="28"/>
          <w:szCs w:val="24"/>
          <w:vertAlign w:val="subscript"/>
        </w:rPr>
        <w:t>4</w:t>
      </w:r>
      <w:r w:rsidRPr="009E2874">
        <w:rPr>
          <w:rFonts w:ascii="Times New Roman" w:hAnsi="Times New Roman"/>
          <w:sz w:val="28"/>
          <w:szCs w:val="24"/>
        </w:rPr>
        <w:t>H</w:t>
      </w:r>
      <w:r w:rsidRPr="009E2874">
        <w:rPr>
          <w:rFonts w:ascii="Times New Roman" w:hAnsi="Times New Roman"/>
          <w:sz w:val="28"/>
          <w:szCs w:val="24"/>
          <w:vertAlign w:val="subscript"/>
        </w:rPr>
        <w:t>8</w:t>
      </w:r>
      <w:r w:rsidRPr="009E2874">
        <w:rPr>
          <w:rFonts w:ascii="Times New Roman" w:hAnsi="Times New Roman"/>
          <w:sz w:val="28"/>
          <w:szCs w:val="24"/>
        </w:rPr>
        <w:t>O</w:t>
      </w:r>
      <w:r w:rsidRPr="009E2874">
        <w:rPr>
          <w:rFonts w:ascii="Times New Roman" w:hAnsi="Times New Roman"/>
          <w:sz w:val="28"/>
          <w:szCs w:val="24"/>
          <w:vertAlign w:val="subscript"/>
        </w:rPr>
        <w:t>2</w:t>
      </w:r>
      <w:r w:rsidRPr="009E2874">
        <w:rPr>
          <w:rFonts w:ascii="Times New Roman" w:hAnsi="Times New Roman"/>
          <w:sz w:val="28"/>
          <w:szCs w:val="24"/>
        </w:rPr>
        <w:t>, C</w:t>
      </w:r>
      <w:r w:rsidRPr="009E2874">
        <w:rPr>
          <w:rFonts w:ascii="Times New Roman" w:hAnsi="Times New Roman"/>
          <w:sz w:val="28"/>
          <w:szCs w:val="24"/>
          <w:vertAlign w:val="subscript"/>
        </w:rPr>
        <w:t>4</w:t>
      </w:r>
      <w:r w:rsidRPr="009E2874">
        <w:rPr>
          <w:rFonts w:ascii="Times New Roman" w:hAnsi="Times New Roman"/>
          <w:sz w:val="28"/>
          <w:szCs w:val="24"/>
        </w:rPr>
        <w:t>H</w:t>
      </w:r>
      <w:r w:rsidRPr="009E2874">
        <w:rPr>
          <w:rFonts w:ascii="Times New Roman" w:hAnsi="Times New Roman"/>
          <w:sz w:val="28"/>
          <w:szCs w:val="24"/>
          <w:vertAlign w:val="subscript"/>
        </w:rPr>
        <w:t>8</w:t>
      </w:r>
      <w:r w:rsidRPr="009E2874">
        <w:rPr>
          <w:rFonts w:ascii="Times New Roman" w:hAnsi="Times New Roman"/>
          <w:sz w:val="28"/>
          <w:szCs w:val="24"/>
        </w:rPr>
        <w:t>O, C</w:t>
      </w:r>
      <w:r w:rsidRPr="009E2874">
        <w:rPr>
          <w:rFonts w:ascii="Times New Roman" w:hAnsi="Times New Roman"/>
          <w:sz w:val="28"/>
          <w:szCs w:val="24"/>
          <w:vertAlign w:val="subscript"/>
        </w:rPr>
        <w:t>7</w:t>
      </w:r>
      <w:r w:rsidRPr="009E2874">
        <w:rPr>
          <w:rFonts w:ascii="Times New Roman" w:hAnsi="Times New Roman"/>
          <w:sz w:val="28"/>
          <w:szCs w:val="24"/>
        </w:rPr>
        <w:t>H</w:t>
      </w:r>
      <w:r w:rsidRPr="009E2874">
        <w:rPr>
          <w:rFonts w:ascii="Times New Roman" w:hAnsi="Times New Roman"/>
          <w:sz w:val="28"/>
          <w:szCs w:val="24"/>
          <w:vertAlign w:val="subscript"/>
        </w:rPr>
        <w:t>6</w:t>
      </w:r>
      <w:r w:rsidRPr="009E2874">
        <w:rPr>
          <w:rFonts w:ascii="Times New Roman" w:hAnsi="Times New Roman"/>
          <w:sz w:val="28"/>
          <w:szCs w:val="24"/>
        </w:rPr>
        <w:t>O</w:t>
      </w:r>
      <w:r w:rsidRPr="009E2874">
        <w:rPr>
          <w:rFonts w:ascii="Times New Roman" w:hAnsi="Times New Roman"/>
          <w:sz w:val="28"/>
          <w:szCs w:val="24"/>
          <w:vertAlign w:val="subscript"/>
        </w:rPr>
        <w:t>2</w:t>
      </w:r>
      <w:r w:rsidRPr="009E2874">
        <w:rPr>
          <w:rFonts w:ascii="Times New Roman" w:hAnsi="Times New Roman"/>
          <w:sz w:val="28"/>
          <w:szCs w:val="24"/>
        </w:rPr>
        <w:t>, C</w:t>
      </w:r>
      <w:r w:rsidRPr="009E2874">
        <w:rPr>
          <w:rFonts w:ascii="Times New Roman" w:hAnsi="Times New Roman"/>
          <w:sz w:val="28"/>
          <w:szCs w:val="24"/>
          <w:vertAlign w:val="subscript"/>
        </w:rPr>
        <w:t>9</w:t>
      </w:r>
      <w:r w:rsidRPr="009E2874">
        <w:rPr>
          <w:rFonts w:ascii="Times New Roman" w:hAnsi="Times New Roman"/>
          <w:sz w:val="28"/>
          <w:szCs w:val="24"/>
        </w:rPr>
        <w:t>H</w:t>
      </w:r>
      <w:r w:rsidRPr="009E2874">
        <w:rPr>
          <w:rFonts w:ascii="Times New Roman" w:hAnsi="Times New Roman"/>
          <w:sz w:val="28"/>
          <w:szCs w:val="24"/>
          <w:vertAlign w:val="subscript"/>
        </w:rPr>
        <w:t>8</w:t>
      </w:r>
    </w:p>
    <w:p w:rsidR="00996582" w:rsidRDefault="00996582" w:rsidP="00996582">
      <w:pPr>
        <w:rPr>
          <w:rFonts w:ascii="Helvetica" w:hAnsi="Helvetica"/>
          <w:sz w:val="20"/>
        </w:rPr>
      </w:pPr>
    </w:p>
    <w:p w:rsidR="00996582" w:rsidRDefault="00996582" w:rsidP="00996582">
      <w:pPr>
        <w:spacing w:line="240" w:lineRule="exact"/>
        <w:jc w:val="both"/>
        <w:rPr>
          <w:rFonts w:ascii="Helvetica" w:hAnsi="Helvetica"/>
          <w:sz w:val="20"/>
        </w:rPr>
      </w:pPr>
    </w:p>
    <w:p w:rsidR="00996582" w:rsidRDefault="00996582" w:rsidP="00996582">
      <w:pPr>
        <w:spacing w:line="240" w:lineRule="exact"/>
        <w:jc w:val="both"/>
        <w:rPr>
          <w:rFonts w:ascii="Helvetica" w:hAnsi="Helvetica"/>
          <w:sz w:val="20"/>
        </w:rPr>
      </w:pPr>
    </w:p>
    <w:p w:rsidR="00996582" w:rsidRDefault="00996582" w:rsidP="00996582">
      <w:pPr>
        <w:spacing w:line="240" w:lineRule="exact"/>
        <w:jc w:val="both"/>
        <w:rPr>
          <w:rFonts w:ascii="Helvetica" w:hAnsi="Helvetica"/>
          <w:sz w:val="20"/>
        </w:rPr>
      </w:pPr>
    </w:p>
    <w:p w:rsidR="00996582" w:rsidRDefault="00996582" w:rsidP="00996582">
      <w:pPr>
        <w:spacing w:line="240" w:lineRule="exact"/>
        <w:jc w:val="both"/>
        <w:rPr>
          <w:rFonts w:ascii="Helvetica" w:hAnsi="Helvetica"/>
          <w:sz w:val="20"/>
        </w:rPr>
      </w:pPr>
    </w:p>
    <w:p w:rsidR="00996582" w:rsidRDefault="00996582" w:rsidP="00EB7624">
      <w:pPr>
        <w:tabs>
          <w:tab w:val="left" w:pos="4680"/>
        </w:tabs>
        <w:rPr>
          <w:rFonts w:ascii="Helvetica" w:hAnsi="Helvetica"/>
          <w:sz w:val="20"/>
        </w:rPr>
      </w:pPr>
    </w:p>
    <w:p w:rsidR="00EB0D33" w:rsidRDefault="00EB7624" w:rsidP="00767006">
      <w:pPr>
        <w:jc w:val="center"/>
        <w:rPr>
          <w:rFonts w:ascii="Helvetica" w:hAnsi="Helvetica"/>
          <w:b/>
          <w:sz w:val="20"/>
        </w:rPr>
      </w:pPr>
      <w:r>
        <w:rPr>
          <w:rFonts w:ascii="Helvetica" w:hAnsi="Helvetica"/>
          <w:b/>
          <w:sz w:val="20"/>
        </w:rPr>
        <w:br w:type="page"/>
      </w:r>
      <w:r w:rsidR="00EB0D33">
        <w:rPr>
          <w:rFonts w:ascii="Helvetica" w:hAnsi="Helvetica"/>
          <w:b/>
          <w:sz w:val="20"/>
        </w:rPr>
        <w:lastRenderedPageBreak/>
        <w:t>NMR</w:t>
      </w:r>
    </w:p>
    <w:p w:rsidR="00EB0D33" w:rsidRDefault="00EB0D33">
      <w:pPr>
        <w:jc w:val="center"/>
        <w:rPr>
          <w:rFonts w:ascii="Helvetica" w:hAnsi="Helvetica"/>
          <w:b/>
          <w:sz w:val="20"/>
        </w:rPr>
      </w:pPr>
      <w:r>
        <w:rPr>
          <w:rFonts w:ascii="Helvetica" w:hAnsi="Helvetica"/>
          <w:b/>
          <w:sz w:val="20"/>
        </w:rPr>
        <w:t>DATA SHEET</w:t>
      </w:r>
    </w:p>
    <w:p w:rsidR="00EB0D33" w:rsidRDefault="00EB0D33">
      <w:pPr>
        <w:jc w:val="both"/>
        <w:rPr>
          <w:rFonts w:ascii="Helvetica" w:hAnsi="Helvetica"/>
          <w:b/>
          <w:sz w:val="20"/>
        </w:rPr>
      </w:pPr>
    </w:p>
    <w:tbl>
      <w:tblPr>
        <w:tblW w:w="0" w:type="auto"/>
        <w:tblLayout w:type="fixed"/>
        <w:tblLook w:val="0000" w:firstRow="0" w:lastRow="0" w:firstColumn="0" w:lastColumn="0" w:noHBand="0" w:noVBand="0"/>
      </w:tblPr>
      <w:tblGrid>
        <w:gridCol w:w="876"/>
        <w:gridCol w:w="4272"/>
        <w:gridCol w:w="2880"/>
        <w:gridCol w:w="1530"/>
      </w:tblGrid>
      <w:tr w:rsidR="00AE447B" w:rsidTr="00AE447B">
        <w:tblPrEx>
          <w:tblCellMar>
            <w:top w:w="0" w:type="dxa"/>
            <w:bottom w:w="0" w:type="dxa"/>
          </w:tblCellMar>
        </w:tblPrEx>
        <w:tc>
          <w:tcPr>
            <w:tcW w:w="876" w:type="dxa"/>
          </w:tcPr>
          <w:p w:rsidR="00AE447B" w:rsidRDefault="00AE447B" w:rsidP="00AE447B">
            <w:pPr>
              <w:spacing w:line="240" w:lineRule="exact"/>
              <w:jc w:val="both"/>
              <w:rPr>
                <w:rFonts w:ascii="Helvetica" w:hAnsi="Helvetica"/>
                <w:b/>
                <w:sz w:val="20"/>
                <w:lang w:bidi="ar-SA"/>
              </w:rPr>
            </w:pPr>
            <w:r>
              <w:rPr>
                <w:rFonts w:ascii="Helvetica" w:hAnsi="Helvetica"/>
                <w:b/>
                <w:sz w:val="20"/>
                <w:lang w:bidi="ar-SA"/>
              </w:rPr>
              <w:t>NAME:</w:t>
            </w:r>
          </w:p>
        </w:tc>
        <w:tc>
          <w:tcPr>
            <w:tcW w:w="4272" w:type="dxa"/>
            <w:tcBorders>
              <w:bottom w:val="single" w:sz="2" w:space="0" w:color="auto"/>
            </w:tcBorders>
          </w:tcPr>
          <w:p w:rsidR="00AE447B" w:rsidRDefault="00AE447B" w:rsidP="00AE447B">
            <w:pPr>
              <w:spacing w:line="240" w:lineRule="exact"/>
              <w:jc w:val="both"/>
              <w:rPr>
                <w:rFonts w:ascii="Helvetica" w:hAnsi="Helvetica"/>
                <w:b/>
                <w:sz w:val="20"/>
                <w:lang w:bidi="ar-SA"/>
              </w:rPr>
            </w:pPr>
          </w:p>
        </w:tc>
        <w:tc>
          <w:tcPr>
            <w:tcW w:w="2880" w:type="dxa"/>
          </w:tcPr>
          <w:p w:rsidR="00AE447B" w:rsidRDefault="00AE447B" w:rsidP="00AE447B">
            <w:pPr>
              <w:spacing w:line="240" w:lineRule="exact"/>
              <w:jc w:val="right"/>
              <w:rPr>
                <w:rFonts w:ascii="Helvetica" w:hAnsi="Helvetica"/>
                <w:b/>
                <w:sz w:val="20"/>
                <w:lang w:bidi="ar-SA"/>
              </w:rPr>
            </w:pPr>
            <w:r>
              <w:rPr>
                <w:rFonts w:ascii="Helvetica" w:hAnsi="Helvetica"/>
                <w:b/>
                <w:sz w:val="20"/>
                <w:lang w:bidi="ar-SA"/>
              </w:rPr>
              <w:t>Section:</w:t>
            </w:r>
          </w:p>
        </w:tc>
        <w:tc>
          <w:tcPr>
            <w:tcW w:w="1530" w:type="dxa"/>
            <w:tcBorders>
              <w:bottom w:val="single" w:sz="2" w:space="0" w:color="auto"/>
            </w:tcBorders>
          </w:tcPr>
          <w:p w:rsidR="00AE447B" w:rsidRDefault="00AE447B" w:rsidP="00AE447B">
            <w:pPr>
              <w:spacing w:line="240" w:lineRule="exact"/>
              <w:jc w:val="both"/>
              <w:rPr>
                <w:rFonts w:ascii="Helvetica" w:hAnsi="Helvetica"/>
                <w:b/>
                <w:sz w:val="20"/>
                <w:lang w:bidi="ar-SA"/>
              </w:rPr>
            </w:pPr>
          </w:p>
        </w:tc>
      </w:tr>
    </w:tbl>
    <w:p w:rsidR="00EB0D33" w:rsidRDefault="00EB0D33">
      <w:pPr>
        <w:jc w:val="both"/>
        <w:rPr>
          <w:rFonts w:ascii="Helvetica" w:hAnsi="Helvetica"/>
          <w:b/>
          <w:sz w:val="20"/>
        </w:rPr>
      </w:pPr>
    </w:p>
    <w:p w:rsidR="00EB0D33" w:rsidRDefault="00EB0D33">
      <w:pPr>
        <w:jc w:val="both"/>
        <w:rPr>
          <w:rFonts w:ascii="Helvetica" w:hAnsi="Helvetica"/>
          <w:b/>
          <w:sz w:val="20"/>
          <w:u w:val="single"/>
        </w:rPr>
      </w:pPr>
      <w:r>
        <w:rPr>
          <w:rFonts w:ascii="Helvetica" w:hAnsi="Helvetica"/>
          <w:b/>
          <w:sz w:val="20"/>
        </w:rPr>
        <w:t xml:space="preserve">Unknown number:  </w:t>
      </w:r>
      <w:r>
        <w:rPr>
          <w:rFonts w:ascii="Helvetica" w:hAnsi="Helvetica"/>
          <w:b/>
          <w:sz w:val="20"/>
          <w:u w:val="single"/>
        </w:rPr>
        <w:tab/>
      </w:r>
      <w:r>
        <w:rPr>
          <w:rFonts w:ascii="Helvetica" w:hAnsi="Helvetica"/>
          <w:b/>
          <w:sz w:val="20"/>
          <w:u w:val="single"/>
        </w:rPr>
        <w:tab/>
      </w:r>
      <w:r>
        <w:rPr>
          <w:rFonts w:ascii="Helvetica" w:hAnsi="Helvetica"/>
          <w:b/>
          <w:sz w:val="20"/>
          <w:u w:val="single"/>
        </w:rPr>
        <w:tab/>
      </w:r>
    </w:p>
    <w:p w:rsidR="00EB0D33" w:rsidRDefault="00EB0D33">
      <w:pPr>
        <w:jc w:val="both"/>
        <w:rPr>
          <w:rFonts w:ascii="Helvetica" w:hAnsi="Helvetica"/>
          <w:b/>
          <w:sz w:val="20"/>
        </w:rPr>
      </w:pPr>
    </w:p>
    <w:p w:rsidR="00EB0D33" w:rsidRDefault="00EB0D33" w:rsidP="00583BE9">
      <w:pPr>
        <w:tabs>
          <w:tab w:val="left" w:pos="4680"/>
        </w:tabs>
        <w:spacing w:line="276" w:lineRule="auto"/>
        <w:jc w:val="both"/>
        <w:rPr>
          <w:rFonts w:ascii="Helvetica" w:hAnsi="Helvetica"/>
          <w:sz w:val="20"/>
        </w:rPr>
      </w:pPr>
      <w:r>
        <w:rPr>
          <w:rFonts w:ascii="Helvetica" w:hAnsi="Helvetica"/>
          <w:sz w:val="20"/>
        </w:rPr>
        <w:t xml:space="preserve">Draw </w:t>
      </w:r>
      <w:r w:rsidR="00E155B3">
        <w:rPr>
          <w:rFonts w:ascii="Helvetica" w:hAnsi="Helvetica"/>
          <w:sz w:val="20"/>
        </w:rPr>
        <w:t xml:space="preserve">the </w:t>
      </w:r>
      <w:r>
        <w:rPr>
          <w:rFonts w:ascii="Helvetica" w:hAnsi="Helvetica"/>
          <w:sz w:val="20"/>
        </w:rPr>
        <w:t xml:space="preserve">structure of your unknown below with </w:t>
      </w:r>
      <w:r w:rsidR="00095C87">
        <w:rPr>
          <w:rFonts w:ascii="Helvetica" w:hAnsi="Helvetica"/>
          <w:sz w:val="20"/>
        </w:rPr>
        <w:t xml:space="preserve">all non-equivalent </w:t>
      </w:r>
      <w:r>
        <w:rPr>
          <w:rFonts w:ascii="Helvetica" w:hAnsi="Helvetica"/>
          <w:sz w:val="20"/>
        </w:rPr>
        <w:t xml:space="preserve">H’s </w:t>
      </w:r>
      <w:r w:rsidR="00095C87">
        <w:rPr>
          <w:rFonts w:ascii="Helvetica" w:hAnsi="Helvetica"/>
          <w:sz w:val="20"/>
        </w:rPr>
        <w:t xml:space="preserve">labeled </w:t>
      </w:r>
      <w:r>
        <w:rPr>
          <w:rFonts w:ascii="Helvetica" w:hAnsi="Helvetica"/>
          <w:sz w:val="20"/>
        </w:rPr>
        <w:t xml:space="preserve">(a, b, etc.) for NMR identification. </w:t>
      </w:r>
      <w:r w:rsidR="00095C87">
        <w:rPr>
          <w:rFonts w:ascii="Helvetica" w:hAnsi="Helvetica"/>
          <w:sz w:val="20"/>
        </w:rPr>
        <w:t xml:space="preserve">Redraw </w:t>
      </w:r>
      <w:r w:rsidR="00452D18">
        <w:rPr>
          <w:rFonts w:ascii="Helvetica" w:hAnsi="Helvetica"/>
          <w:sz w:val="20"/>
        </w:rPr>
        <w:t>the</w:t>
      </w:r>
      <w:r w:rsidR="00095C87">
        <w:rPr>
          <w:rFonts w:ascii="Helvetica" w:hAnsi="Helvetica"/>
          <w:sz w:val="20"/>
        </w:rPr>
        <w:t xml:space="preserve"> structure </w:t>
      </w:r>
      <w:r w:rsidR="00767006">
        <w:rPr>
          <w:rFonts w:ascii="Helvetica" w:hAnsi="Helvetica"/>
          <w:sz w:val="20"/>
        </w:rPr>
        <w:t>and labels</w:t>
      </w:r>
      <w:r w:rsidR="00095C87">
        <w:rPr>
          <w:rFonts w:ascii="Helvetica" w:hAnsi="Helvetica"/>
          <w:sz w:val="20"/>
        </w:rPr>
        <w:t xml:space="preserve"> directly on the </w:t>
      </w:r>
      <w:r w:rsidR="00095C87" w:rsidRPr="00095C87">
        <w:rPr>
          <w:rFonts w:ascii="Helvetica" w:hAnsi="Helvetica"/>
          <w:sz w:val="20"/>
          <w:vertAlign w:val="superscript"/>
        </w:rPr>
        <w:t>1</w:t>
      </w:r>
      <w:r w:rsidR="00095C87">
        <w:rPr>
          <w:rFonts w:ascii="Helvetica" w:hAnsi="Helvetica"/>
          <w:sz w:val="20"/>
        </w:rPr>
        <w:t>H NMR spectrum</w:t>
      </w:r>
      <w:r w:rsidR="00767006">
        <w:rPr>
          <w:rFonts w:ascii="Helvetica" w:hAnsi="Helvetica"/>
          <w:sz w:val="20"/>
        </w:rPr>
        <w:t>.</w:t>
      </w:r>
      <w:r w:rsidR="00095C87">
        <w:rPr>
          <w:rFonts w:ascii="Helvetica" w:hAnsi="Helvetica"/>
          <w:sz w:val="20"/>
        </w:rPr>
        <w:t xml:space="preserve"> </w:t>
      </w:r>
      <w:r w:rsidR="00767006">
        <w:rPr>
          <w:rFonts w:ascii="Helvetica" w:hAnsi="Helvetica"/>
          <w:sz w:val="20"/>
        </w:rPr>
        <w:t xml:space="preserve">Match each label with the corresponding peak(s) in the spectrum by writing the appropriate letter above the associated peak.  </w:t>
      </w:r>
      <w:r w:rsidR="00583BE9" w:rsidRPr="00583BE9">
        <w:rPr>
          <w:rFonts w:ascii="Helvetica" w:hAnsi="Helvetica"/>
          <w:sz w:val="20"/>
        </w:rPr>
        <w:t>Label the peak</w:t>
      </w:r>
      <w:r w:rsidR="00452D18">
        <w:rPr>
          <w:rFonts w:ascii="Helvetica" w:hAnsi="Helvetica"/>
          <w:sz w:val="20"/>
        </w:rPr>
        <w:t>(s)</w:t>
      </w:r>
      <w:r w:rsidR="00583BE9" w:rsidRPr="00583BE9">
        <w:rPr>
          <w:rFonts w:ascii="Helvetica" w:hAnsi="Helvetica"/>
          <w:sz w:val="20"/>
        </w:rPr>
        <w:t xml:space="preserve"> on the spectrum that corresponds to the NMR solvent used</w:t>
      </w:r>
      <w:r w:rsidR="00583BE9">
        <w:rPr>
          <w:rFonts w:ascii="Helvetica" w:hAnsi="Helvetica"/>
          <w:sz w:val="20"/>
        </w:rPr>
        <w:t xml:space="preserve"> by writing the solvent above it</w:t>
      </w:r>
      <w:r w:rsidR="00452D18">
        <w:rPr>
          <w:rFonts w:ascii="Helvetica" w:hAnsi="Helvetica"/>
          <w:sz w:val="20"/>
        </w:rPr>
        <w:t xml:space="preserve"> (them)</w:t>
      </w:r>
      <w:r w:rsidR="00583BE9" w:rsidRPr="00583BE9">
        <w:rPr>
          <w:rFonts w:ascii="Helvetica" w:hAnsi="Helvetica"/>
          <w:sz w:val="20"/>
        </w:rPr>
        <w:t>.</w:t>
      </w:r>
    </w:p>
    <w:p w:rsidR="00EB0D33" w:rsidRDefault="00EB0D33">
      <w:pPr>
        <w:tabs>
          <w:tab w:val="left" w:pos="4680"/>
        </w:tabs>
        <w:rPr>
          <w:rFonts w:ascii="Helvetica" w:hAnsi="Helvetica"/>
          <w:sz w:val="20"/>
        </w:rPr>
      </w:pPr>
    </w:p>
    <w:p w:rsidR="00EB0D33" w:rsidRDefault="00EB0D33">
      <w:pPr>
        <w:tabs>
          <w:tab w:val="left" w:pos="4680"/>
        </w:tabs>
        <w:rPr>
          <w:rFonts w:ascii="Helvetica" w:hAnsi="Helvetica"/>
          <w:sz w:val="20"/>
        </w:rPr>
      </w:pPr>
    </w:p>
    <w:p w:rsidR="00EB0D33" w:rsidRDefault="00EB0D33">
      <w:pPr>
        <w:tabs>
          <w:tab w:val="left" w:pos="4680"/>
        </w:tabs>
        <w:rPr>
          <w:rFonts w:ascii="Helvetica" w:hAnsi="Helvetica"/>
          <w:sz w:val="20"/>
        </w:rPr>
      </w:pPr>
    </w:p>
    <w:p w:rsidR="00095C87" w:rsidRDefault="00095C87">
      <w:pPr>
        <w:tabs>
          <w:tab w:val="left" w:pos="4680"/>
        </w:tabs>
        <w:rPr>
          <w:rFonts w:ascii="Helvetica" w:hAnsi="Helvetica"/>
          <w:sz w:val="20"/>
        </w:rPr>
      </w:pPr>
    </w:p>
    <w:p w:rsidR="00EB0D33" w:rsidRDefault="00EB0D33">
      <w:pPr>
        <w:tabs>
          <w:tab w:val="left" w:pos="4680"/>
        </w:tabs>
        <w:rPr>
          <w:rFonts w:ascii="Helvetica" w:hAnsi="Helvetica"/>
          <w:sz w:val="20"/>
        </w:rPr>
      </w:pPr>
    </w:p>
    <w:p w:rsidR="00095C87" w:rsidRDefault="00095C87">
      <w:pPr>
        <w:tabs>
          <w:tab w:val="left" w:pos="4680"/>
        </w:tabs>
        <w:rPr>
          <w:rFonts w:ascii="Helvetica" w:hAnsi="Helvetica"/>
          <w:sz w:val="20"/>
        </w:rPr>
      </w:pPr>
    </w:p>
    <w:p w:rsidR="00EB0D33" w:rsidRDefault="00EB0D33">
      <w:pPr>
        <w:tabs>
          <w:tab w:val="left" w:pos="4680"/>
        </w:tabs>
        <w:rPr>
          <w:rFonts w:ascii="Helvetica" w:hAnsi="Helvetica"/>
          <w:sz w:val="20"/>
        </w:rPr>
      </w:pPr>
    </w:p>
    <w:p w:rsidR="00EB0D33" w:rsidRDefault="00EB0D33">
      <w:pPr>
        <w:tabs>
          <w:tab w:val="left" w:pos="4680"/>
        </w:tabs>
        <w:rPr>
          <w:rFonts w:ascii="Helvetica" w:hAnsi="Helvetica"/>
          <w:sz w:val="20"/>
        </w:rPr>
      </w:pPr>
    </w:p>
    <w:p w:rsidR="00EB0D33" w:rsidRDefault="00EB0D33">
      <w:pPr>
        <w:tabs>
          <w:tab w:val="left" w:pos="4680"/>
        </w:tabs>
        <w:rPr>
          <w:rFonts w:ascii="Helvetica" w:hAnsi="Helvetica"/>
          <w:sz w:val="20"/>
        </w:rPr>
      </w:pPr>
    </w:p>
    <w:p w:rsidR="00EB0D33" w:rsidRDefault="00095C87" w:rsidP="00095C87">
      <w:pPr>
        <w:tabs>
          <w:tab w:val="left" w:pos="4680"/>
        </w:tabs>
        <w:spacing w:line="276" w:lineRule="auto"/>
        <w:jc w:val="both"/>
        <w:rPr>
          <w:rFonts w:ascii="Helvetica" w:hAnsi="Helvetica"/>
          <w:sz w:val="20"/>
        </w:rPr>
      </w:pPr>
      <w:r>
        <w:rPr>
          <w:rFonts w:ascii="Helvetica" w:hAnsi="Helvetica"/>
          <w:sz w:val="20"/>
        </w:rPr>
        <w:t xml:space="preserve">Complete the table below for the </w:t>
      </w:r>
      <w:r w:rsidR="00EB0D33">
        <w:rPr>
          <w:rFonts w:ascii="Helvetica" w:hAnsi="Helvetica"/>
          <w:sz w:val="20"/>
          <w:vertAlign w:val="superscript"/>
        </w:rPr>
        <w:t>1</w:t>
      </w:r>
      <w:r w:rsidR="00452D18">
        <w:rPr>
          <w:rFonts w:ascii="Helvetica" w:hAnsi="Helvetica"/>
          <w:sz w:val="20"/>
        </w:rPr>
        <w:t>H NMR s</w:t>
      </w:r>
      <w:r>
        <w:rPr>
          <w:rFonts w:ascii="Helvetica" w:hAnsi="Helvetica"/>
          <w:sz w:val="20"/>
        </w:rPr>
        <w:t>pectrum.  I</w:t>
      </w:r>
      <w:r w:rsidR="00767006">
        <w:rPr>
          <w:rFonts w:ascii="Helvetica" w:hAnsi="Helvetica"/>
          <w:sz w:val="20"/>
        </w:rPr>
        <w:t>f necessary, use the expanded</w:t>
      </w:r>
      <w:r w:rsidR="00EB0D33">
        <w:rPr>
          <w:rFonts w:ascii="Helvetica" w:hAnsi="Helvetica"/>
          <w:sz w:val="20"/>
        </w:rPr>
        <w:t xml:space="preserve"> spectra for multiplicity and coupling constants</w:t>
      </w:r>
      <w:r w:rsidR="006C0B45">
        <w:rPr>
          <w:rFonts w:ascii="Helvetica" w:hAnsi="Helvetica"/>
          <w:sz w:val="20"/>
        </w:rPr>
        <w:t xml:space="preserve">. </w:t>
      </w:r>
      <w:r>
        <w:rPr>
          <w:rFonts w:ascii="Helvetica" w:hAnsi="Helvetica"/>
          <w:sz w:val="20"/>
        </w:rPr>
        <w:t xml:space="preserve">For </w:t>
      </w:r>
      <w:r w:rsidRPr="00095C87">
        <w:rPr>
          <w:rFonts w:ascii="Helvetica" w:hAnsi="Helvetica"/>
          <w:i/>
          <w:sz w:val="20"/>
        </w:rPr>
        <w:t>Identification</w:t>
      </w:r>
      <w:r>
        <w:rPr>
          <w:rFonts w:ascii="Helvetica" w:hAnsi="Helvetica"/>
          <w:sz w:val="20"/>
        </w:rPr>
        <w:t xml:space="preserve">, use the same a, b, etc. that </w:t>
      </w:r>
      <w:r w:rsidR="00C64926">
        <w:rPr>
          <w:rFonts w:ascii="Helvetica" w:hAnsi="Helvetica"/>
          <w:sz w:val="20"/>
        </w:rPr>
        <w:t>is</w:t>
      </w:r>
      <w:r>
        <w:rPr>
          <w:rFonts w:ascii="Helvetica" w:hAnsi="Helvetica"/>
          <w:sz w:val="20"/>
        </w:rPr>
        <w:t xml:space="preserve"> used in </w:t>
      </w:r>
      <w:r w:rsidR="00C64926">
        <w:rPr>
          <w:rFonts w:ascii="Helvetica" w:hAnsi="Helvetica"/>
          <w:sz w:val="20"/>
        </w:rPr>
        <w:t>the</w:t>
      </w:r>
      <w:r>
        <w:rPr>
          <w:rFonts w:ascii="Helvetica" w:hAnsi="Helvetica"/>
          <w:sz w:val="20"/>
        </w:rPr>
        <w:t xml:space="preserve"> structure above</w:t>
      </w:r>
      <w:r w:rsidR="00767006">
        <w:rPr>
          <w:rFonts w:ascii="Helvetica" w:hAnsi="Helvetica"/>
          <w:sz w:val="20"/>
        </w:rPr>
        <w:t xml:space="preserve"> and on the spectrum</w:t>
      </w:r>
      <w:r>
        <w:rPr>
          <w:rFonts w:ascii="Helvetica" w:hAnsi="Helvetica"/>
          <w:sz w:val="20"/>
        </w:rPr>
        <w:t xml:space="preserve">. </w:t>
      </w:r>
      <w:r w:rsidR="006C0B45">
        <w:rPr>
          <w:rFonts w:ascii="Helvetica" w:hAnsi="Helvetica"/>
          <w:sz w:val="20"/>
        </w:rPr>
        <w:t>Do not include</w:t>
      </w:r>
      <w:r>
        <w:rPr>
          <w:rFonts w:ascii="Helvetica" w:hAnsi="Helvetica"/>
          <w:sz w:val="20"/>
        </w:rPr>
        <w:t xml:space="preserve"> the solvent peak in </w:t>
      </w:r>
      <w:r w:rsidR="00C64926">
        <w:rPr>
          <w:rFonts w:ascii="Helvetica" w:hAnsi="Helvetica"/>
          <w:sz w:val="20"/>
        </w:rPr>
        <w:t>the</w:t>
      </w:r>
      <w:r>
        <w:rPr>
          <w:rFonts w:ascii="Helvetica" w:hAnsi="Helvetica"/>
          <w:sz w:val="20"/>
        </w:rPr>
        <w:t xml:space="preserve"> table.</w:t>
      </w:r>
    </w:p>
    <w:p w:rsidR="00EB0D33" w:rsidRDefault="00EB0D33" w:rsidP="00EB0D33">
      <w:pPr>
        <w:tabs>
          <w:tab w:val="left" w:pos="4680"/>
        </w:tabs>
        <w:rPr>
          <w:rFonts w:ascii="Helvetica" w:hAnsi="Helvetica"/>
          <w:sz w:val="20"/>
        </w:rPr>
      </w:pPr>
    </w:p>
    <w:tbl>
      <w:tblPr>
        <w:tblW w:w="9080" w:type="dxa"/>
        <w:tblInd w:w="360" w:type="dxa"/>
        <w:tblLayout w:type="fixed"/>
        <w:tblCellMar>
          <w:left w:w="80" w:type="dxa"/>
          <w:right w:w="80" w:type="dxa"/>
        </w:tblCellMar>
        <w:tblLook w:val="0000" w:firstRow="0" w:lastRow="0" w:firstColumn="0" w:lastColumn="0" w:noHBand="0" w:noVBand="0"/>
      </w:tblPr>
      <w:tblGrid>
        <w:gridCol w:w="1340"/>
        <w:gridCol w:w="1350"/>
        <w:gridCol w:w="2610"/>
        <w:gridCol w:w="2070"/>
        <w:gridCol w:w="1710"/>
      </w:tblGrid>
      <w:tr w:rsidR="00EB0D33">
        <w:tc>
          <w:tcPr>
            <w:tcW w:w="1340" w:type="dxa"/>
            <w:tcBorders>
              <w:top w:val="single" w:sz="8" w:space="0" w:color="auto"/>
              <w:left w:val="single" w:sz="8" w:space="0" w:color="auto"/>
              <w:bottom w:val="double" w:sz="6" w:space="0" w:color="auto"/>
              <w:right w:val="nil"/>
            </w:tcBorders>
          </w:tcPr>
          <w:p w:rsidR="00EB0D33" w:rsidRDefault="00EB0D33" w:rsidP="00EB0D33">
            <w:pPr>
              <w:tabs>
                <w:tab w:val="left" w:pos="4680"/>
              </w:tabs>
              <w:spacing w:line="360" w:lineRule="atLeast"/>
              <w:jc w:val="center"/>
              <w:rPr>
                <w:rFonts w:ascii="Helvetica" w:hAnsi="Helvetica"/>
                <w:sz w:val="20"/>
              </w:rPr>
            </w:pPr>
            <w:r w:rsidRPr="00BE1D60">
              <w:rPr>
                <w:rFonts w:ascii="Symbol" w:hAnsi="Symbol"/>
                <w:sz w:val="20"/>
              </w:rPr>
              <w:t></w:t>
            </w:r>
            <w:r>
              <w:rPr>
                <w:rFonts w:ascii="Helvetica" w:hAnsi="Helvetica"/>
                <w:sz w:val="20"/>
              </w:rPr>
              <w:t xml:space="preserve"> (ppm)</w:t>
            </w:r>
          </w:p>
        </w:tc>
        <w:tc>
          <w:tcPr>
            <w:tcW w:w="1350" w:type="dxa"/>
            <w:tcBorders>
              <w:top w:val="single" w:sz="8" w:space="0" w:color="auto"/>
              <w:left w:val="single" w:sz="8" w:space="0" w:color="auto"/>
              <w:bottom w:val="double" w:sz="6" w:space="0" w:color="auto"/>
              <w:right w:val="single" w:sz="8" w:space="0" w:color="auto"/>
            </w:tcBorders>
          </w:tcPr>
          <w:p w:rsidR="00EB0D33" w:rsidRDefault="00EB0D33" w:rsidP="00EB0D33">
            <w:pPr>
              <w:tabs>
                <w:tab w:val="left" w:pos="4680"/>
              </w:tabs>
              <w:spacing w:line="360" w:lineRule="atLeast"/>
              <w:jc w:val="center"/>
              <w:rPr>
                <w:rFonts w:ascii="Helvetica" w:hAnsi="Helvetica"/>
                <w:sz w:val="20"/>
              </w:rPr>
            </w:pPr>
            <w:r>
              <w:rPr>
                <w:rFonts w:ascii="Helvetica" w:hAnsi="Helvetica"/>
                <w:sz w:val="20"/>
              </w:rPr>
              <w:t>Multiplicity</w:t>
            </w:r>
          </w:p>
        </w:tc>
        <w:tc>
          <w:tcPr>
            <w:tcW w:w="2610" w:type="dxa"/>
            <w:tcBorders>
              <w:top w:val="single" w:sz="8" w:space="0" w:color="auto"/>
              <w:left w:val="single" w:sz="8" w:space="0" w:color="auto"/>
              <w:bottom w:val="double" w:sz="6" w:space="0" w:color="auto"/>
              <w:right w:val="single" w:sz="8" w:space="0" w:color="auto"/>
            </w:tcBorders>
          </w:tcPr>
          <w:p w:rsidR="00EB0D33" w:rsidRDefault="00EB0D33" w:rsidP="00EB0D33">
            <w:pPr>
              <w:tabs>
                <w:tab w:val="left" w:pos="4680"/>
              </w:tabs>
              <w:spacing w:line="360" w:lineRule="atLeast"/>
              <w:jc w:val="center"/>
              <w:rPr>
                <w:rFonts w:ascii="Helvetica" w:hAnsi="Helvetica"/>
                <w:sz w:val="20"/>
              </w:rPr>
            </w:pPr>
            <w:r>
              <w:rPr>
                <w:rFonts w:ascii="Helvetica" w:hAnsi="Helvetica"/>
                <w:sz w:val="20"/>
              </w:rPr>
              <w:t xml:space="preserve">Coupling Constant </w:t>
            </w:r>
            <w:r w:rsidRPr="0088428B">
              <w:rPr>
                <w:rFonts w:ascii="Helvetica" w:hAnsi="Helvetica"/>
                <w:i/>
                <w:sz w:val="20"/>
              </w:rPr>
              <w:t>J</w:t>
            </w:r>
            <w:r>
              <w:rPr>
                <w:rFonts w:ascii="Helvetica" w:hAnsi="Helvetica"/>
                <w:i/>
                <w:sz w:val="20"/>
              </w:rPr>
              <w:t xml:space="preserve"> </w:t>
            </w:r>
            <w:r w:rsidRPr="00364EB9">
              <w:rPr>
                <w:rFonts w:ascii="Helvetica" w:hAnsi="Helvetica"/>
                <w:sz w:val="20"/>
              </w:rPr>
              <w:t>(Hz)</w:t>
            </w:r>
          </w:p>
        </w:tc>
        <w:tc>
          <w:tcPr>
            <w:tcW w:w="2070" w:type="dxa"/>
            <w:tcBorders>
              <w:top w:val="single" w:sz="8" w:space="0" w:color="auto"/>
              <w:left w:val="single" w:sz="8" w:space="0" w:color="auto"/>
              <w:bottom w:val="double" w:sz="6" w:space="0" w:color="auto"/>
              <w:right w:val="single" w:sz="8" w:space="0" w:color="auto"/>
            </w:tcBorders>
          </w:tcPr>
          <w:p w:rsidR="00EB0D33" w:rsidRDefault="00EB0D33" w:rsidP="00EB0D33">
            <w:pPr>
              <w:tabs>
                <w:tab w:val="left" w:pos="4680"/>
              </w:tabs>
              <w:spacing w:line="360" w:lineRule="atLeast"/>
              <w:jc w:val="center"/>
              <w:rPr>
                <w:rFonts w:ascii="Helvetica" w:hAnsi="Helvetica"/>
                <w:sz w:val="20"/>
              </w:rPr>
            </w:pPr>
            <w:r>
              <w:rPr>
                <w:rFonts w:ascii="Helvetica" w:hAnsi="Helvetica"/>
                <w:sz w:val="20"/>
              </w:rPr>
              <w:t>Number of H’s</w:t>
            </w:r>
          </w:p>
        </w:tc>
        <w:tc>
          <w:tcPr>
            <w:tcW w:w="1710" w:type="dxa"/>
            <w:tcBorders>
              <w:top w:val="single" w:sz="8" w:space="0" w:color="auto"/>
              <w:left w:val="nil"/>
              <w:bottom w:val="double" w:sz="6" w:space="0" w:color="auto"/>
              <w:right w:val="single" w:sz="8" w:space="0" w:color="auto"/>
            </w:tcBorders>
          </w:tcPr>
          <w:p w:rsidR="00EB0D33" w:rsidRDefault="00EB0D33" w:rsidP="00EB0D33">
            <w:pPr>
              <w:tabs>
                <w:tab w:val="left" w:pos="4680"/>
              </w:tabs>
              <w:spacing w:line="360" w:lineRule="atLeast"/>
              <w:jc w:val="center"/>
              <w:rPr>
                <w:rFonts w:ascii="Helvetica" w:hAnsi="Helvetica"/>
                <w:sz w:val="20"/>
              </w:rPr>
            </w:pPr>
            <w:r>
              <w:rPr>
                <w:rFonts w:ascii="Helvetica" w:hAnsi="Helvetica"/>
                <w:sz w:val="20"/>
              </w:rPr>
              <w:t>Identification</w:t>
            </w:r>
          </w:p>
        </w:tc>
      </w:tr>
      <w:tr w:rsidR="00EB0D33">
        <w:tc>
          <w:tcPr>
            <w:tcW w:w="1340" w:type="dxa"/>
            <w:tcBorders>
              <w:top w:val="double" w:sz="6" w:space="0" w:color="auto"/>
              <w:left w:val="single" w:sz="8" w:space="0" w:color="auto"/>
              <w:bottom w:val="dotted" w:sz="4" w:space="0" w:color="auto"/>
              <w:right w:val="nil"/>
            </w:tcBorders>
          </w:tcPr>
          <w:p w:rsidR="00EB0D33" w:rsidRDefault="00EB0D33" w:rsidP="00EB0D33">
            <w:pPr>
              <w:tabs>
                <w:tab w:val="left" w:pos="4680"/>
              </w:tabs>
              <w:spacing w:line="360" w:lineRule="atLeast"/>
              <w:jc w:val="center"/>
              <w:rPr>
                <w:rFonts w:ascii="Helvetica" w:hAnsi="Helvetica"/>
                <w:sz w:val="20"/>
              </w:rPr>
            </w:pPr>
          </w:p>
        </w:tc>
        <w:tc>
          <w:tcPr>
            <w:tcW w:w="1350" w:type="dxa"/>
            <w:tcBorders>
              <w:top w:val="double" w:sz="6" w:space="0" w:color="auto"/>
              <w:left w:val="single" w:sz="8" w:space="0" w:color="auto"/>
              <w:bottom w:val="dotted" w:sz="4" w:space="0" w:color="auto"/>
              <w:right w:val="single" w:sz="8" w:space="0" w:color="auto"/>
            </w:tcBorders>
          </w:tcPr>
          <w:p w:rsidR="00EB0D33" w:rsidRDefault="00EB0D33" w:rsidP="00EB0D33">
            <w:pPr>
              <w:tabs>
                <w:tab w:val="left" w:pos="4680"/>
              </w:tabs>
              <w:spacing w:line="360" w:lineRule="atLeast"/>
              <w:jc w:val="center"/>
              <w:rPr>
                <w:rFonts w:ascii="Helvetica" w:hAnsi="Helvetica"/>
                <w:sz w:val="20"/>
              </w:rPr>
            </w:pPr>
          </w:p>
        </w:tc>
        <w:tc>
          <w:tcPr>
            <w:tcW w:w="2610" w:type="dxa"/>
            <w:tcBorders>
              <w:top w:val="double" w:sz="6" w:space="0" w:color="auto"/>
              <w:left w:val="single" w:sz="8" w:space="0" w:color="auto"/>
              <w:bottom w:val="dotted" w:sz="4" w:space="0" w:color="auto"/>
              <w:right w:val="single" w:sz="8" w:space="0" w:color="auto"/>
            </w:tcBorders>
          </w:tcPr>
          <w:p w:rsidR="00EB0D33" w:rsidRDefault="00EB0D33" w:rsidP="00EB0D33">
            <w:pPr>
              <w:tabs>
                <w:tab w:val="left" w:pos="4680"/>
              </w:tabs>
              <w:spacing w:line="360" w:lineRule="atLeast"/>
              <w:jc w:val="center"/>
              <w:rPr>
                <w:rFonts w:ascii="Helvetica" w:hAnsi="Helvetica"/>
                <w:sz w:val="20"/>
              </w:rPr>
            </w:pPr>
          </w:p>
        </w:tc>
        <w:tc>
          <w:tcPr>
            <w:tcW w:w="2070" w:type="dxa"/>
            <w:tcBorders>
              <w:top w:val="double" w:sz="6" w:space="0" w:color="auto"/>
              <w:left w:val="single" w:sz="8" w:space="0" w:color="auto"/>
              <w:bottom w:val="dotted" w:sz="4" w:space="0" w:color="auto"/>
              <w:right w:val="single" w:sz="8" w:space="0" w:color="auto"/>
            </w:tcBorders>
          </w:tcPr>
          <w:p w:rsidR="00EB0D33" w:rsidRDefault="00EB0D33" w:rsidP="00EB0D33">
            <w:pPr>
              <w:tabs>
                <w:tab w:val="left" w:pos="4680"/>
              </w:tabs>
              <w:spacing w:line="360" w:lineRule="atLeast"/>
              <w:jc w:val="center"/>
              <w:rPr>
                <w:rFonts w:ascii="Helvetica" w:hAnsi="Helvetica"/>
                <w:sz w:val="20"/>
              </w:rPr>
            </w:pPr>
          </w:p>
        </w:tc>
        <w:tc>
          <w:tcPr>
            <w:tcW w:w="1710" w:type="dxa"/>
            <w:tcBorders>
              <w:top w:val="double" w:sz="6" w:space="0" w:color="auto"/>
              <w:left w:val="nil"/>
              <w:bottom w:val="dotted" w:sz="4" w:space="0" w:color="auto"/>
              <w:right w:val="single" w:sz="8" w:space="0" w:color="auto"/>
            </w:tcBorders>
          </w:tcPr>
          <w:p w:rsidR="00EB0D33" w:rsidRDefault="00EB0D33" w:rsidP="00EB0D33">
            <w:pPr>
              <w:tabs>
                <w:tab w:val="left" w:pos="4680"/>
              </w:tabs>
              <w:spacing w:line="360" w:lineRule="atLeast"/>
              <w:jc w:val="center"/>
              <w:rPr>
                <w:rFonts w:ascii="Helvetica" w:hAnsi="Helvetica"/>
                <w:sz w:val="20"/>
              </w:rPr>
            </w:pPr>
          </w:p>
        </w:tc>
      </w:tr>
      <w:tr w:rsidR="00EB0D33">
        <w:tc>
          <w:tcPr>
            <w:tcW w:w="1340" w:type="dxa"/>
            <w:tcBorders>
              <w:top w:val="dotted" w:sz="4" w:space="0" w:color="auto"/>
              <w:left w:val="single" w:sz="8" w:space="0" w:color="auto"/>
              <w:bottom w:val="dotted" w:sz="4" w:space="0" w:color="auto"/>
              <w:right w:val="nil"/>
            </w:tcBorders>
          </w:tcPr>
          <w:p w:rsidR="00EB0D33" w:rsidRDefault="00EB0D33" w:rsidP="00EB0D33">
            <w:pPr>
              <w:tabs>
                <w:tab w:val="left" w:pos="4680"/>
              </w:tabs>
              <w:spacing w:line="360" w:lineRule="atLeast"/>
              <w:jc w:val="center"/>
              <w:rPr>
                <w:rFonts w:ascii="Helvetica" w:hAnsi="Helvetica"/>
                <w:sz w:val="20"/>
              </w:rPr>
            </w:pPr>
          </w:p>
        </w:tc>
        <w:tc>
          <w:tcPr>
            <w:tcW w:w="1350" w:type="dxa"/>
            <w:tcBorders>
              <w:top w:val="dotted" w:sz="4" w:space="0" w:color="auto"/>
              <w:left w:val="single" w:sz="8" w:space="0" w:color="auto"/>
              <w:bottom w:val="dotted" w:sz="4" w:space="0" w:color="auto"/>
              <w:right w:val="single" w:sz="8" w:space="0" w:color="auto"/>
            </w:tcBorders>
          </w:tcPr>
          <w:p w:rsidR="00EB0D33" w:rsidRDefault="00EB0D33" w:rsidP="00EB0D33">
            <w:pPr>
              <w:tabs>
                <w:tab w:val="left" w:pos="4680"/>
              </w:tabs>
              <w:spacing w:line="360" w:lineRule="atLeast"/>
              <w:jc w:val="center"/>
              <w:rPr>
                <w:rFonts w:ascii="Helvetica" w:hAnsi="Helvetica"/>
                <w:sz w:val="20"/>
              </w:rPr>
            </w:pPr>
          </w:p>
        </w:tc>
        <w:tc>
          <w:tcPr>
            <w:tcW w:w="2610" w:type="dxa"/>
            <w:tcBorders>
              <w:top w:val="dotted" w:sz="4" w:space="0" w:color="auto"/>
              <w:left w:val="single" w:sz="8" w:space="0" w:color="auto"/>
              <w:bottom w:val="dotted" w:sz="4" w:space="0" w:color="auto"/>
              <w:right w:val="single" w:sz="8" w:space="0" w:color="auto"/>
            </w:tcBorders>
          </w:tcPr>
          <w:p w:rsidR="00EB0D33" w:rsidRDefault="00EB0D33" w:rsidP="00EB0D33">
            <w:pPr>
              <w:tabs>
                <w:tab w:val="left" w:pos="4680"/>
              </w:tabs>
              <w:spacing w:line="360" w:lineRule="atLeast"/>
              <w:jc w:val="center"/>
              <w:rPr>
                <w:rFonts w:ascii="Helvetica" w:hAnsi="Helvetica"/>
                <w:sz w:val="20"/>
              </w:rPr>
            </w:pPr>
          </w:p>
        </w:tc>
        <w:tc>
          <w:tcPr>
            <w:tcW w:w="2070" w:type="dxa"/>
            <w:tcBorders>
              <w:top w:val="dotted" w:sz="4" w:space="0" w:color="auto"/>
              <w:left w:val="single" w:sz="8" w:space="0" w:color="auto"/>
              <w:bottom w:val="dotted" w:sz="4" w:space="0" w:color="auto"/>
              <w:right w:val="single" w:sz="8" w:space="0" w:color="auto"/>
            </w:tcBorders>
          </w:tcPr>
          <w:p w:rsidR="00EB0D33" w:rsidRDefault="00EB0D33" w:rsidP="00EB0D33">
            <w:pPr>
              <w:tabs>
                <w:tab w:val="left" w:pos="4680"/>
              </w:tabs>
              <w:spacing w:line="360" w:lineRule="atLeast"/>
              <w:jc w:val="center"/>
              <w:rPr>
                <w:rFonts w:ascii="Helvetica" w:hAnsi="Helvetica"/>
                <w:sz w:val="20"/>
              </w:rPr>
            </w:pPr>
          </w:p>
        </w:tc>
        <w:tc>
          <w:tcPr>
            <w:tcW w:w="1710" w:type="dxa"/>
            <w:tcBorders>
              <w:top w:val="dotted" w:sz="4" w:space="0" w:color="auto"/>
              <w:left w:val="nil"/>
              <w:bottom w:val="dotted" w:sz="4" w:space="0" w:color="auto"/>
              <w:right w:val="single" w:sz="8" w:space="0" w:color="auto"/>
            </w:tcBorders>
          </w:tcPr>
          <w:p w:rsidR="00EB0D33" w:rsidRDefault="00EB0D33" w:rsidP="00EB0D33">
            <w:pPr>
              <w:tabs>
                <w:tab w:val="left" w:pos="4680"/>
              </w:tabs>
              <w:spacing w:line="360" w:lineRule="atLeast"/>
              <w:jc w:val="center"/>
              <w:rPr>
                <w:rFonts w:ascii="Helvetica" w:hAnsi="Helvetica"/>
                <w:sz w:val="20"/>
              </w:rPr>
            </w:pPr>
          </w:p>
        </w:tc>
      </w:tr>
      <w:tr w:rsidR="00EB0D33">
        <w:tc>
          <w:tcPr>
            <w:tcW w:w="1340" w:type="dxa"/>
            <w:tcBorders>
              <w:top w:val="dotted" w:sz="4" w:space="0" w:color="auto"/>
              <w:left w:val="single" w:sz="8" w:space="0" w:color="auto"/>
              <w:bottom w:val="dotted" w:sz="4" w:space="0" w:color="auto"/>
              <w:right w:val="nil"/>
            </w:tcBorders>
          </w:tcPr>
          <w:p w:rsidR="00EB0D33" w:rsidRDefault="00EB0D33" w:rsidP="00EB0D33">
            <w:pPr>
              <w:tabs>
                <w:tab w:val="left" w:pos="4680"/>
              </w:tabs>
              <w:spacing w:line="360" w:lineRule="atLeast"/>
              <w:jc w:val="center"/>
              <w:rPr>
                <w:rFonts w:ascii="Helvetica" w:hAnsi="Helvetica"/>
                <w:sz w:val="20"/>
              </w:rPr>
            </w:pPr>
          </w:p>
        </w:tc>
        <w:tc>
          <w:tcPr>
            <w:tcW w:w="1350" w:type="dxa"/>
            <w:tcBorders>
              <w:top w:val="dotted" w:sz="4" w:space="0" w:color="auto"/>
              <w:left w:val="single" w:sz="8" w:space="0" w:color="auto"/>
              <w:bottom w:val="dotted" w:sz="4" w:space="0" w:color="auto"/>
              <w:right w:val="single" w:sz="8" w:space="0" w:color="auto"/>
            </w:tcBorders>
          </w:tcPr>
          <w:p w:rsidR="00EB0D33" w:rsidRDefault="00EB0D33" w:rsidP="00EB0D33">
            <w:pPr>
              <w:tabs>
                <w:tab w:val="left" w:pos="4680"/>
              </w:tabs>
              <w:spacing w:line="360" w:lineRule="atLeast"/>
              <w:jc w:val="center"/>
              <w:rPr>
                <w:rFonts w:ascii="Helvetica" w:hAnsi="Helvetica"/>
                <w:sz w:val="20"/>
              </w:rPr>
            </w:pPr>
          </w:p>
        </w:tc>
        <w:tc>
          <w:tcPr>
            <w:tcW w:w="2610" w:type="dxa"/>
            <w:tcBorders>
              <w:top w:val="dotted" w:sz="4" w:space="0" w:color="auto"/>
              <w:left w:val="single" w:sz="8" w:space="0" w:color="auto"/>
              <w:bottom w:val="dotted" w:sz="4" w:space="0" w:color="auto"/>
              <w:right w:val="single" w:sz="8" w:space="0" w:color="auto"/>
            </w:tcBorders>
          </w:tcPr>
          <w:p w:rsidR="00EB0D33" w:rsidRDefault="00EB0D33" w:rsidP="00EB0D33">
            <w:pPr>
              <w:tabs>
                <w:tab w:val="left" w:pos="4680"/>
              </w:tabs>
              <w:spacing w:line="360" w:lineRule="atLeast"/>
              <w:jc w:val="center"/>
              <w:rPr>
                <w:rFonts w:ascii="Helvetica" w:hAnsi="Helvetica"/>
                <w:sz w:val="20"/>
              </w:rPr>
            </w:pPr>
          </w:p>
        </w:tc>
        <w:tc>
          <w:tcPr>
            <w:tcW w:w="2070" w:type="dxa"/>
            <w:tcBorders>
              <w:top w:val="dotted" w:sz="4" w:space="0" w:color="auto"/>
              <w:left w:val="single" w:sz="8" w:space="0" w:color="auto"/>
              <w:bottom w:val="dotted" w:sz="4" w:space="0" w:color="auto"/>
              <w:right w:val="single" w:sz="8" w:space="0" w:color="auto"/>
            </w:tcBorders>
          </w:tcPr>
          <w:p w:rsidR="00EB0D33" w:rsidRDefault="00EB0D33" w:rsidP="00EB0D33">
            <w:pPr>
              <w:tabs>
                <w:tab w:val="left" w:pos="4680"/>
              </w:tabs>
              <w:spacing w:line="360" w:lineRule="atLeast"/>
              <w:jc w:val="center"/>
              <w:rPr>
                <w:rFonts w:ascii="Helvetica" w:hAnsi="Helvetica"/>
                <w:sz w:val="20"/>
              </w:rPr>
            </w:pPr>
          </w:p>
        </w:tc>
        <w:tc>
          <w:tcPr>
            <w:tcW w:w="1710" w:type="dxa"/>
            <w:tcBorders>
              <w:top w:val="dotted" w:sz="4" w:space="0" w:color="auto"/>
              <w:left w:val="nil"/>
              <w:bottom w:val="dotted" w:sz="4" w:space="0" w:color="auto"/>
              <w:right w:val="single" w:sz="8" w:space="0" w:color="auto"/>
            </w:tcBorders>
          </w:tcPr>
          <w:p w:rsidR="00EB0D33" w:rsidRDefault="00EB0D33" w:rsidP="00EB0D33">
            <w:pPr>
              <w:tabs>
                <w:tab w:val="left" w:pos="4680"/>
              </w:tabs>
              <w:spacing w:line="360" w:lineRule="atLeast"/>
              <w:jc w:val="center"/>
              <w:rPr>
                <w:rFonts w:ascii="Helvetica" w:hAnsi="Helvetica"/>
                <w:sz w:val="20"/>
              </w:rPr>
            </w:pPr>
          </w:p>
        </w:tc>
      </w:tr>
      <w:tr w:rsidR="00EB0D33">
        <w:tc>
          <w:tcPr>
            <w:tcW w:w="1340" w:type="dxa"/>
            <w:tcBorders>
              <w:top w:val="dotted" w:sz="4" w:space="0" w:color="auto"/>
              <w:left w:val="single" w:sz="8" w:space="0" w:color="auto"/>
              <w:bottom w:val="dotted" w:sz="4" w:space="0" w:color="auto"/>
              <w:right w:val="nil"/>
            </w:tcBorders>
          </w:tcPr>
          <w:p w:rsidR="00EB0D33" w:rsidRDefault="00EB0D33" w:rsidP="00EB0D33">
            <w:pPr>
              <w:tabs>
                <w:tab w:val="left" w:pos="4680"/>
              </w:tabs>
              <w:spacing w:line="360" w:lineRule="atLeast"/>
              <w:jc w:val="center"/>
              <w:rPr>
                <w:rFonts w:ascii="Helvetica" w:hAnsi="Helvetica"/>
                <w:sz w:val="20"/>
              </w:rPr>
            </w:pPr>
          </w:p>
        </w:tc>
        <w:tc>
          <w:tcPr>
            <w:tcW w:w="1350" w:type="dxa"/>
            <w:tcBorders>
              <w:top w:val="dotted" w:sz="4" w:space="0" w:color="auto"/>
              <w:left w:val="single" w:sz="8" w:space="0" w:color="auto"/>
              <w:bottom w:val="dotted" w:sz="4" w:space="0" w:color="auto"/>
              <w:right w:val="single" w:sz="8" w:space="0" w:color="auto"/>
            </w:tcBorders>
          </w:tcPr>
          <w:p w:rsidR="00EB0D33" w:rsidRDefault="00EB0D33" w:rsidP="00EB0D33">
            <w:pPr>
              <w:tabs>
                <w:tab w:val="left" w:pos="4680"/>
              </w:tabs>
              <w:spacing w:line="360" w:lineRule="atLeast"/>
              <w:jc w:val="center"/>
              <w:rPr>
                <w:rFonts w:ascii="Helvetica" w:hAnsi="Helvetica"/>
                <w:sz w:val="20"/>
              </w:rPr>
            </w:pPr>
          </w:p>
        </w:tc>
        <w:tc>
          <w:tcPr>
            <w:tcW w:w="2610" w:type="dxa"/>
            <w:tcBorders>
              <w:top w:val="dotted" w:sz="4" w:space="0" w:color="auto"/>
              <w:left w:val="single" w:sz="8" w:space="0" w:color="auto"/>
              <w:bottom w:val="dotted" w:sz="4" w:space="0" w:color="auto"/>
              <w:right w:val="single" w:sz="8" w:space="0" w:color="auto"/>
            </w:tcBorders>
          </w:tcPr>
          <w:p w:rsidR="00EB0D33" w:rsidRDefault="00EB0D33" w:rsidP="00EB0D33">
            <w:pPr>
              <w:tabs>
                <w:tab w:val="left" w:pos="4680"/>
              </w:tabs>
              <w:spacing w:line="360" w:lineRule="atLeast"/>
              <w:jc w:val="center"/>
              <w:rPr>
                <w:rFonts w:ascii="Helvetica" w:hAnsi="Helvetica"/>
                <w:sz w:val="20"/>
              </w:rPr>
            </w:pPr>
          </w:p>
        </w:tc>
        <w:tc>
          <w:tcPr>
            <w:tcW w:w="2070" w:type="dxa"/>
            <w:tcBorders>
              <w:top w:val="dotted" w:sz="4" w:space="0" w:color="auto"/>
              <w:left w:val="single" w:sz="8" w:space="0" w:color="auto"/>
              <w:bottom w:val="dotted" w:sz="4" w:space="0" w:color="auto"/>
              <w:right w:val="single" w:sz="8" w:space="0" w:color="auto"/>
            </w:tcBorders>
          </w:tcPr>
          <w:p w:rsidR="00EB0D33" w:rsidRDefault="00EB0D33" w:rsidP="00EB0D33">
            <w:pPr>
              <w:tabs>
                <w:tab w:val="left" w:pos="4680"/>
              </w:tabs>
              <w:spacing w:line="360" w:lineRule="atLeast"/>
              <w:jc w:val="center"/>
              <w:rPr>
                <w:rFonts w:ascii="Helvetica" w:hAnsi="Helvetica"/>
                <w:sz w:val="20"/>
              </w:rPr>
            </w:pPr>
          </w:p>
        </w:tc>
        <w:tc>
          <w:tcPr>
            <w:tcW w:w="1710" w:type="dxa"/>
            <w:tcBorders>
              <w:top w:val="dotted" w:sz="4" w:space="0" w:color="auto"/>
              <w:left w:val="nil"/>
              <w:bottom w:val="dotted" w:sz="4" w:space="0" w:color="auto"/>
              <w:right w:val="single" w:sz="8" w:space="0" w:color="auto"/>
            </w:tcBorders>
          </w:tcPr>
          <w:p w:rsidR="00EB0D33" w:rsidRDefault="00EB0D33" w:rsidP="00EB0D33">
            <w:pPr>
              <w:tabs>
                <w:tab w:val="left" w:pos="4680"/>
              </w:tabs>
              <w:spacing w:line="360" w:lineRule="atLeast"/>
              <w:jc w:val="center"/>
              <w:rPr>
                <w:rFonts w:ascii="Helvetica" w:hAnsi="Helvetica"/>
                <w:sz w:val="20"/>
              </w:rPr>
            </w:pPr>
          </w:p>
        </w:tc>
      </w:tr>
      <w:tr w:rsidR="00EB0D33">
        <w:tc>
          <w:tcPr>
            <w:tcW w:w="1340" w:type="dxa"/>
            <w:tcBorders>
              <w:top w:val="dotted" w:sz="4" w:space="0" w:color="auto"/>
              <w:left w:val="single" w:sz="8" w:space="0" w:color="auto"/>
              <w:bottom w:val="dotted" w:sz="4" w:space="0" w:color="auto"/>
              <w:right w:val="nil"/>
            </w:tcBorders>
          </w:tcPr>
          <w:p w:rsidR="00EB0D33" w:rsidRDefault="00EB0D33" w:rsidP="00EB0D33">
            <w:pPr>
              <w:tabs>
                <w:tab w:val="left" w:pos="4680"/>
              </w:tabs>
              <w:spacing w:line="360" w:lineRule="atLeast"/>
              <w:jc w:val="center"/>
              <w:rPr>
                <w:rFonts w:ascii="Helvetica" w:hAnsi="Helvetica"/>
                <w:sz w:val="20"/>
              </w:rPr>
            </w:pPr>
          </w:p>
        </w:tc>
        <w:tc>
          <w:tcPr>
            <w:tcW w:w="1350" w:type="dxa"/>
            <w:tcBorders>
              <w:top w:val="dotted" w:sz="4" w:space="0" w:color="auto"/>
              <w:left w:val="single" w:sz="8" w:space="0" w:color="auto"/>
              <w:bottom w:val="dotted" w:sz="4" w:space="0" w:color="auto"/>
              <w:right w:val="single" w:sz="8" w:space="0" w:color="auto"/>
            </w:tcBorders>
          </w:tcPr>
          <w:p w:rsidR="00EB0D33" w:rsidRDefault="00EB0D33" w:rsidP="00EB0D33">
            <w:pPr>
              <w:tabs>
                <w:tab w:val="left" w:pos="4680"/>
              </w:tabs>
              <w:spacing w:line="360" w:lineRule="atLeast"/>
              <w:jc w:val="center"/>
              <w:rPr>
                <w:rFonts w:ascii="Helvetica" w:hAnsi="Helvetica"/>
                <w:sz w:val="20"/>
              </w:rPr>
            </w:pPr>
          </w:p>
        </w:tc>
        <w:tc>
          <w:tcPr>
            <w:tcW w:w="2610" w:type="dxa"/>
            <w:tcBorders>
              <w:top w:val="dotted" w:sz="4" w:space="0" w:color="auto"/>
              <w:left w:val="single" w:sz="8" w:space="0" w:color="auto"/>
              <w:bottom w:val="dotted" w:sz="4" w:space="0" w:color="auto"/>
              <w:right w:val="single" w:sz="8" w:space="0" w:color="auto"/>
            </w:tcBorders>
          </w:tcPr>
          <w:p w:rsidR="00EB0D33" w:rsidRDefault="00EB0D33" w:rsidP="00EB0D33">
            <w:pPr>
              <w:tabs>
                <w:tab w:val="left" w:pos="4680"/>
              </w:tabs>
              <w:spacing w:line="360" w:lineRule="atLeast"/>
              <w:jc w:val="center"/>
              <w:rPr>
                <w:rFonts w:ascii="Helvetica" w:hAnsi="Helvetica"/>
                <w:sz w:val="20"/>
              </w:rPr>
            </w:pPr>
          </w:p>
        </w:tc>
        <w:tc>
          <w:tcPr>
            <w:tcW w:w="2070" w:type="dxa"/>
            <w:tcBorders>
              <w:top w:val="dotted" w:sz="4" w:space="0" w:color="auto"/>
              <w:left w:val="single" w:sz="8" w:space="0" w:color="auto"/>
              <w:bottom w:val="dotted" w:sz="4" w:space="0" w:color="auto"/>
              <w:right w:val="single" w:sz="8" w:space="0" w:color="auto"/>
            </w:tcBorders>
          </w:tcPr>
          <w:p w:rsidR="00EB0D33" w:rsidRDefault="00EB0D33" w:rsidP="00EB0D33">
            <w:pPr>
              <w:tabs>
                <w:tab w:val="left" w:pos="4680"/>
              </w:tabs>
              <w:spacing w:line="360" w:lineRule="atLeast"/>
              <w:jc w:val="center"/>
              <w:rPr>
                <w:rFonts w:ascii="Helvetica" w:hAnsi="Helvetica"/>
                <w:sz w:val="20"/>
              </w:rPr>
            </w:pPr>
          </w:p>
        </w:tc>
        <w:tc>
          <w:tcPr>
            <w:tcW w:w="1710" w:type="dxa"/>
            <w:tcBorders>
              <w:top w:val="dotted" w:sz="4" w:space="0" w:color="auto"/>
              <w:left w:val="nil"/>
              <w:bottom w:val="dotted" w:sz="4" w:space="0" w:color="auto"/>
              <w:right w:val="single" w:sz="8" w:space="0" w:color="auto"/>
            </w:tcBorders>
          </w:tcPr>
          <w:p w:rsidR="00EB0D33" w:rsidRDefault="00EB0D33" w:rsidP="00EB0D33">
            <w:pPr>
              <w:tabs>
                <w:tab w:val="left" w:pos="4680"/>
              </w:tabs>
              <w:spacing w:line="360" w:lineRule="atLeast"/>
              <w:jc w:val="center"/>
              <w:rPr>
                <w:rFonts w:ascii="Helvetica" w:hAnsi="Helvetica"/>
                <w:sz w:val="20"/>
              </w:rPr>
            </w:pPr>
          </w:p>
        </w:tc>
      </w:tr>
      <w:tr w:rsidR="00EB0D33">
        <w:tc>
          <w:tcPr>
            <w:tcW w:w="1340" w:type="dxa"/>
            <w:tcBorders>
              <w:top w:val="dotted" w:sz="4" w:space="0" w:color="auto"/>
              <w:left w:val="single" w:sz="8" w:space="0" w:color="auto"/>
              <w:bottom w:val="dotted" w:sz="4" w:space="0" w:color="auto"/>
              <w:right w:val="nil"/>
            </w:tcBorders>
          </w:tcPr>
          <w:p w:rsidR="00EB0D33" w:rsidRDefault="00EB0D33" w:rsidP="00EB0D33">
            <w:pPr>
              <w:tabs>
                <w:tab w:val="left" w:pos="4680"/>
              </w:tabs>
              <w:spacing w:line="360" w:lineRule="atLeast"/>
              <w:jc w:val="center"/>
              <w:rPr>
                <w:rFonts w:ascii="Helvetica" w:hAnsi="Helvetica"/>
                <w:sz w:val="20"/>
              </w:rPr>
            </w:pPr>
          </w:p>
        </w:tc>
        <w:tc>
          <w:tcPr>
            <w:tcW w:w="1350" w:type="dxa"/>
            <w:tcBorders>
              <w:top w:val="dotted" w:sz="4" w:space="0" w:color="auto"/>
              <w:left w:val="single" w:sz="8" w:space="0" w:color="auto"/>
              <w:bottom w:val="dotted" w:sz="4" w:space="0" w:color="auto"/>
              <w:right w:val="single" w:sz="8" w:space="0" w:color="auto"/>
            </w:tcBorders>
          </w:tcPr>
          <w:p w:rsidR="00EB0D33" w:rsidRDefault="00EB0D33" w:rsidP="00EB0D33">
            <w:pPr>
              <w:tabs>
                <w:tab w:val="left" w:pos="4680"/>
              </w:tabs>
              <w:spacing w:line="360" w:lineRule="atLeast"/>
              <w:jc w:val="center"/>
              <w:rPr>
                <w:rFonts w:ascii="Helvetica" w:hAnsi="Helvetica"/>
                <w:sz w:val="20"/>
              </w:rPr>
            </w:pPr>
          </w:p>
        </w:tc>
        <w:tc>
          <w:tcPr>
            <w:tcW w:w="2610" w:type="dxa"/>
            <w:tcBorders>
              <w:top w:val="dotted" w:sz="4" w:space="0" w:color="auto"/>
              <w:left w:val="single" w:sz="8" w:space="0" w:color="auto"/>
              <w:bottom w:val="dotted" w:sz="4" w:space="0" w:color="auto"/>
              <w:right w:val="single" w:sz="8" w:space="0" w:color="auto"/>
            </w:tcBorders>
          </w:tcPr>
          <w:p w:rsidR="00EB0D33" w:rsidRDefault="00EB0D33" w:rsidP="00EB0D33">
            <w:pPr>
              <w:tabs>
                <w:tab w:val="left" w:pos="4680"/>
              </w:tabs>
              <w:spacing w:line="360" w:lineRule="atLeast"/>
              <w:jc w:val="center"/>
              <w:rPr>
                <w:rFonts w:ascii="Helvetica" w:hAnsi="Helvetica"/>
                <w:sz w:val="20"/>
              </w:rPr>
            </w:pPr>
          </w:p>
        </w:tc>
        <w:tc>
          <w:tcPr>
            <w:tcW w:w="2070" w:type="dxa"/>
            <w:tcBorders>
              <w:top w:val="dotted" w:sz="4" w:space="0" w:color="auto"/>
              <w:left w:val="single" w:sz="8" w:space="0" w:color="auto"/>
              <w:bottom w:val="dotted" w:sz="4" w:space="0" w:color="auto"/>
              <w:right w:val="single" w:sz="8" w:space="0" w:color="auto"/>
            </w:tcBorders>
          </w:tcPr>
          <w:p w:rsidR="00EB0D33" w:rsidRDefault="00EB0D33" w:rsidP="00EB0D33">
            <w:pPr>
              <w:tabs>
                <w:tab w:val="left" w:pos="4680"/>
              </w:tabs>
              <w:spacing w:line="360" w:lineRule="atLeast"/>
              <w:jc w:val="center"/>
              <w:rPr>
                <w:rFonts w:ascii="Helvetica" w:hAnsi="Helvetica"/>
                <w:sz w:val="20"/>
              </w:rPr>
            </w:pPr>
          </w:p>
        </w:tc>
        <w:tc>
          <w:tcPr>
            <w:tcW w:w="1710" w:type="dxa"/>
            <w:tcBorders>
              <w:top w:val="dotted" w:sz="4" w:space="0" w:color="auto"/>
              <w:left w:val="nil"/>
              <w:bottom w:val="dotted" w:sz="4" w:space="0" w:color="auto"/>
              <w:right w:val="single" w:sz="8" w:space="0" w:color="auto"/>
            </w:tcBorders>
          </w:tcPr>
          <w:p w:rsidR="00EB0D33" w:rsidRDefault="00EB0D33" w:rsidP="00EB0D33">
            <w:pPr>
              <w:tabs>
                <w:tab w:val="left" w:pos="4680"/>
              </w:tabs>
              <w:spacing w:line="360" w:lineRule="atLeast"/>
              <w:jc w:val="center"/>
              <w:rPr>
                <w:rFonts w:ascii="Helvetica" w:hAnsi="Helvetica"/>
                <w:sz w:val="20"/>
              </w:rPr>
            </w:pPr>
          </w:p>
        </w:tc>
      </w:tr>
      <w:tr w:rsidR="00EB0D33">
        <w:tc>
          <w:tcPr>
            <w:tcW w:w="1340" w:type="dxa"/>
            <w:tcBorders>
              <w:top w:val="dotted" w:sz="4" w:space="0" w:color="auto"/>
              <w:left w:val="single" w:sz="8" w:space="0" w:color="auto"/>
              <w:bottom w:val="single" w:sz="4" w:space="0" w:color="auto"/>
              <w:right w:val="nil"/>
            </w:tcBorders>
          </w:tcPr>
          <w:p w:rsidR="00EB0D33" w:rsidRDefault="00EB0D33" w:rsidP="00EB0D33">
            <w:pPr>
              <w:tabs>
                <w:tab w:val="left" w:pos="4680"/>
              </w:tabs>
              <w:spacing w:line="360" w:lineRule="atLeast"/>
              <w:jc w:val="center"/>
              <w:rPr>
                <w:rFonts w:ascii="Helvetica" w:hAnsi="Helvetica"/>
                <w:sz w:val="20"/>
              </w:rPr>
            </w:pPr>
          </w:p>
        </w:tc>
        <w:tc>
          <w:tcPr>
            <w:tcW w:w="1350" w:type="dxa"/>
            <w:tcBorders>
              <w:top w:val="dotted" w:sz="4" w:space="0" w:color="auto"/>
              <w:left w:val="single" w:sz="8" w:space="0" w:color="auto"/>
              <w:bottom w:val="single" w:sz="4" w:space="0" w:color="auto"/>
              <w:right w:val="single" w:sz="8" w:space="0" w:color="auto"/>
            </w:tcBorders>
          </w:tcPr>
          <w:p w:rsidR="00EB0D33" w:rsidRDefault="00EB0D33" w:rsidP="00EB0D33">
            <w:pPr>
              <w:tabs>
                <w:tab w:val="left" w:pos="4680"/>
              </w:tabs>
              <w:spacing w:line="360" w:lineRule="atLeast"/>
              <w:jc w:val="center"/>
              <w:rPr>
                <w:rFonts w:ascii="Helvetica" w:hAnsi="Helvetica"/>
                <w:sz w:val="20"/>
              </w:rPr>
            </w:pPr>
          </w:p>
        </w:tc>
        <w:tc>
          <w:tcPr>
            <w:tcW w:w="2610" w:type="dxa"/>
            <w:tcBorders>
              <w:top w:val="dotted" w:sz="4" w:space="0" w:color="auto"/>
              <w:left w:val="single" w:sz="8" w:space="0" w:color="auto"/>
              <w:bottom w:val="single" w:sz="4" w:space="0" w:color="auto"/>
              <w:right w:val="single" w:sz="8" w:space="0" w:color="auto"/>
            </w:tcBorders>
          </w:tcPr>
          <w:p w:rsidR="00EB0D33" w:rsidRDefault="00EB0D33" w:rsidP="00EB0D33">
            <w:pPr>
              <w:tabs>
                <w:tab w:val="left" w:pos="4680"/>
              </w:tabs>
              <w:spacing w:line="360" w:lineRule="atLeast"/>
              <w:jc w:val="center"/>
              <w:rPr>
                <w:rFonts w:ascii="Helvetica" w:hAnsi="Helvetica"/>
                <w:sz w:val="20"/>
              </w:rPr>
            </w:pPr>
          </w:p>
        </w:tc>
        <w:tc>
          <w:tcPr>
            <w:tcW w:w="2070" w:type="dxa"/>
            <w:tcBorders>
              <w:top w:val="dotted" w:sz="4" w:space="0" w:color="auto"/>
              <w:left w:val="single" w:sz="8" w:space="0" w:color="auto"/>
              <w:bottom w:val="single" w:sz="4" w:space="0" w:color="auto"/>
              <w:right w:val="single" w:sz="8" w:space="0" w:color="auto"/>
            </w:tcBorders>
          </w:tcPr>
          <w:p w:rsidR="00EB0D33" w:rsidRDefault="00EB0D33" w:rsidP="00EB0D33">
            <w:pPr>
              <w:tabs>
                <w:tab w:val="left" w:pos="4680"/>
              </w:tabs>
              <w:spacing w:line="360" w:lineRule="atLeast"/>
              <w:jc w:val="center"/>
              <w:rPr>
                <w:rFonts w:ascii="Helvetica" w:hAnsi="Helvetica"/>
                <w:sz w:val="20"/>
              </w:rPr>
            </w:pPr>
          </w:p>
        </w:tc>
        <w:tc>
          <w:tcPr>
            <w:tcW w:w="1710" w:type="dxa"/>
            <w:tcBorders>
              <w:top w:val="dotted" w:sz="4" w:space="0" w:color="auto"/>
              <w:left w:val="nil"/>
              <w:bottom w:val="single" w:sz="4" w:space="0" w:color="auto"/>
              <w:right w:val="single" w:sz="8" w:space="0" w:color="auto"/>
            </w:tcBorders>
          </w:tcPr>
          <w:p w:rsidR="00EB0D33" w:rsidRDefault="00EB0D33" w:rsidP="00EB0D33">
            <w:pPr>
              <w:tabs>
                <w:tab w:val="left" w:pos="4680"/>
              </w:tabs>
              <w:spacing w:line="360" w:lineRule="atLeast"/>
              <w:jc w:val="center"/>
              <w:rPr>
                <w:rFonts w:ascii="Helvetica" w:hAnsi="Helvetica"/>
                <w:sz w:val="20"/>
              </w:rPr>
            </w:pPr>
          </w:p>
        </w:tc>
      </w:tr>
    </w:tbl>
    <w:p w:rsidR="00EB0D33" w:rsidRDefault="00EB0D33">
      <w:pPr>
        <w:tabs>
          <w:tab w:val="left" w:pos="4680"/>
        </w:tabs>
        <w:rPr>
          <w:rFonts w:ascii="Helvetica" w:hAnsi="Helvetica"/>
          <w:sz w:val="20"/>
        </w:rPr>
      </w:pPr>
    </w:p>
    <w:p w:rsidR="00EB0D33" w:rsidRPr="00254EEE" w:rsidRDefault="00CF68C6">
      <w:pPr>
        <w:tabs>
          <w:tab w:val="left" w:pos="4680"/>
        </w:tabs>
        <w:rPr>
          <w:rFonts w:ascii="Helvetica" w:hAnsi="Helvetica"/>
          <w:sz w:val="20"/>
        </w:rPr>
      </w:pPr>
      <w:r>
        <w:rPr>
          <w:rFonts w:ascii="Helvetica" w:hAnsi="Helvetica"/>
          <w:sz w:val="20"/>
        </w:rPr>
        <w:t xml:space="preserve">Sample calculations of chemical shift and </w:t>
      </w:r>
      <w:r w:rsidR="00452D18">
        <w:rPr>
          <w:rFonts w:ascii="Helvetica" w:hAnsi="Helvetica"/>
          <w:sz w:val="20"/>
        </w:rPr>
        <w:t>coupling constant</w:t>
      </w:r>
      <w:r w:rsidR="00EB0D33" w:rsidRPr="00254EEE">
        <w:rPr>
          <w:rFonts w:ascii="Helvetica" w:hAnsi="Helvetica"/>
          <w:sz w:val="20"/>
        </w:rPr>
        <w:t xml:space="preserve">: </w:t>
      </w:r>
    </w:p>
    <w:p w:rsidR="00EB0D33" w:rsidRDefault="00EB0D33">
      <w:pPr>
        <w:tabs>
          <w:tab w:val="left" w:pos="4680"/>
        </w:tabs>
        <w:rPr>
          <w:rFonts w:ascii="Helvetica" w:hAnsi="Helvetica"/>
          <w:sz w:val="20"/>
        </w:rPr>
      </w:pPr>
    </w:p>
    <w:p w:rsidR="00EB0D33" w:rsidRDefault="00EB0D33">
      <w:pPr>
        <w:tabs>
          <w:tab w:val="left" w:pos="4680"/>
        </w:tabs>
        <w:rPr>
          <w:rFonts w:ascii="Helvetica" w:hAnsi="Helvetica"/>
          <w:sz w:val="20"/>
        </w:rPr>
      </w:pPr>
    </w:p>
    <w:p w:rsidR="00EB0D33" w:rsidRDefault="00EB0D33">
      <w:pPr>
        <w:tabs>
          <w:tab w:val="left" w:pos="4680"/>
        </w:tabs>
        <w:rPr>
          <w:rFonts w:ascii="Helvetica" w:hAnsi="Helvetica"/>
          <w:sz w:val="20"/>
        </w:rPr>
      </w:pPr>
    </w:p>
    <w:p w:rsidR="00C64926" w:rsidRPr="00C64926" w:rsidRDefault="00EB0D33" w:rsidP="00C64926">
      <w:pPr>
        <w:tabs>
          <w:tab w:val="left" w:pos="4680"/>
        </w:tabs>
        <w:spacing w:line="276" w:lineRule="auto"/>
        <w:jc w:val="both"/>
        <w:rPr>
          <w:rFonts w:ascii="Helvetica" w:hAnsi="Helvetica"/>
          <w:sz w:val="20"/>
        </w:rPr>
      </w:pPr>
      <w:r>
        <w:rPr>
          <w:rFonts w:ascii="Helvetica" w:hAnsi="Helvetica"/>
          <w:sz w:val="20"/>
        </w:rPr>
        <w:br w:type="page"/>
      </w:r>
      <w:r w:rsidR="005E34CC">
        <w:rPr>
          <w:rFonts w:ascii="Helvetica" w:hAnsi="Helvetica"/>
          <w:sz w:val="20"/>
        </w:rPr>
        <w:lastRenderedPageBreak/>
        <w:t xml:space="preserve">Draw the structure of your unknown below with all non-equivalent C’s labeled (a, b, etc.) for NMR identification. Redraw the structure and labels directly on the </w:t>
      </w:r>
      <w:r w:rsidR="005E34CC" w:rsidRPr="00095C87">
        <w:rPr>
          <w:rFonts w:ascii="Helvetica" w:hAnsi="Helvetica"/>
          <w:sz w:val="20"/>
          <w:vertAlign w:val="superscript"/>
        </w:rPr>
        <w:t>1</w:t>
      </w:r>
      <w:r w:rsidR="005E34CC">
        <w:rPr>
          <w:rFonts w:ascii="Helvetica" w:hAnsi="Helvetica"/>
          <w:sz w:val="20"/>
          <w:vertAlign w:val="superscript"/>
        </w:rPr>
        <w:t>3</w:t>
      </w:r>
      <w:r w:rsidR="005E34CC">
        <w:rPr>
          <w:rFonts w:ascii="Helvetica" w:hAnsi="Helvetica"/>
          <w:sz w:val="20"/>
        </w:rPr>
        <w:t>C NMR spectrum. Match each label with the corresponding peak(s) in the spectrum by writing the appropriate letter above the associated peak</w:t>
      </w:r>
      <w:r w:rsidR="00C64926" w:rsidRPr="00C64926">
        <w:rPr>
          <w:rFonts w:ascii="Helvetica" w:hAnsi="Helvetica"/>
          <w:sz w:val="20"/>
        </w:rPr>
        <w:t xml:space="preserve">.  Label any solvent peaks </w:t>
      </w:r>
      <w:r w:rsidR="00161EB2">
        <w:rPr>
          <w:rFonts w:ascii="Helvetica" w:hAnsi="Helvetica"/>
          <w:sz w:val="20"/>
        </w:rPr>
        <w:t>in</w:t>
      </w:r>
      <w:r w:rsidR="00C64926" w:rsidRPr="00C64926">
        <w:rPr>
          <w:rFonts w:ascii="Helvetica" w:hAnsi="Helvetica"/>
          <w:sz w:val="20"/>
        </w:rPr>
        <w:t xml:space="preserve"> the spectrum writing the solvent above them.</w:t>
      </w:r>
    </w:p>
    <w:p w:rsidR="005E34CC" w:rsidRDefault="005E34CC" w:rsidP="005E34CC">
      <w:pPr>
        <w:tabs>
          <w:tab w:val="left" w:pos="4680"/>
        </w:tabs>
        <w:spacing w:line="276" w:lineRule="auto"/>
        <w:jc w:val="both"/>
        <w:rPr>
          <w:rFonts w:ascii="Helvetica" w:hAnsi="Helvetica"/>
          <w:sz w:val="20"/>
        </w:rPr>
      </w:pPr>
    </w:p>
    <w:p w:rsidR="00EB0D33" w:rsidRDefault="00EB0D33">
      <w:pPr>
        <w:tabs>
          <w:tab w:val="left" w:pos="4680"/>
        </w:tabs>
        <w:rPr>
          <w:rFonts w:ascii="Helvetica" w:hAnsi="Helvetica"/>
          <w:sz w:val="20"/>
        </w:rPr>
      </w:pPr>
    </w:p>
    <w:p w:rsidR="00EB0D33" w:rsidRDefault="00EB0D33">
      <w:pPr>
        <w:tabs>
          <w:tab w:val="left" w:pos="4680"/>
        </w:tabs>
        <w:rPr>
          <w:rFonts w:ascii="Helvetica" w:hAnsi="Helvetica"/>
          <w:sz w:val="20"/>
        </w:rPr>
      </w:pPr>
    </w:p>
    <w:p w:rsidR="00EB0D33" w:rsidRDefault="00EB0D33">
      <w:pPr>
        <w:tabs>
          <w:tab w:val="left" w:pos="4680"/>
        </w:tabs>
        <w:rPr>
          <w:rFonts w:ascii="Helvetica" w:hAnsi="Helvetica"/>
          <w:sz w:val="20"/>
        </w:rPr>
      </w:pPr>
    </w:p>
    <w:p w:rsidR="00EB0D33" w:rsidRDefault="00EB0D33">
      <w:pPr>
        <w:tabs>
          <w:tab w:val="left" w:pos="4680"/>
        </w:tabs>
        <w:rPr>
          <w:rFonts w:ascii="Helvetica" w:hAnsi="Helvetica"/>
          <w:sz w:val="20"/>
        </w:rPr>
      </w:pPr>
    </w:p>
    <w:p w:rsidR="00EB0D33" w:rsidRDefault="00EB0D33">
      <w:pPr>
        <w:tabs>
          <w:tab w:val="left" w:pos="4680"/>
        </w:tabs>
        <w:rPr>
          <w:rFonts w:ascii="Helvetica" w:hAnsi="Helvetica"/>
          <w:sz w:val="20"/>
        </w:rPr>
      </w:pPr>
    </w:p>
    <w:p w:rsidR="00EB0D33" w:rsidRDefault="00EB0D33">
      <w:pPr>
        <w:tabs>
          <w:tab w:val="left" w:pos="4680"/>
        </w:tabs>
        <w:rPr>
          <w:rFonts w:ascii="Helvetica" w:hAnsi="Helvetica"/>
          <w:sz w:val="20"/>
        </w:rPr>
      </w:pPr>
    </w:p>
    <w:p w:rsidR="00EB0D33" w:rsidRDefault="00EB0D33">
      <w:pPr>
        <w:tabs>
          <w:tab w:val="left" w:pos="4680"/>
        </w:tabs>
        <w:rPr>
          <w:rFonts w:ascii="Helvetica" w:hAnsi="Helvetica"/>
          <w:sz w:val="20"/>
        </w:rPr>
      </w:pPr>
    </w:p>
    <w:p w:rsidR="00095C87" w:rsidRDefault="00095C87" w:rsidP="00EB0D33">
      <w:pPr>
        <w:tabs>
          <w:tab w:val="left" w:pos="4680"/>
        </w:tabs>
        <w:rPr>
          <w:rFonts w:ascii="Helvetica" w:hAnsi="Helvetica"/>
          <w:sz w:val="20"/>
        </w:rPr>
      </w:pPr>
    </w:p>
    <w:p w:rsidR="00095C87" w:rsidRDefault="00095C87" w:rsidP="00095C87">
      <w:pPr>
        <w:tabs>
          <w:tab w:val="left" w:pos="4680"/>
        </w:tabs>
        <w:spacing w:line="276" w:lineRule="auto"/>
        <w:jc w:val="both"/>
        <w:rPr>
          <w:rFonts w:ascii="Helvetica" w:hAnsi="Helvetica"/>
          <w:sz w:val="20"/>
        </w:rPr>
      </w:pPr>
      <w:r>
        <w:rPr>
          <w:rFonts w:ascii="Helvetica" w:hAnsi="Helvetica"/>
          <w:sz w:val="20"/>
        </w:rPr>
        <w:t xml:space="preserve">Complete the table below for the </w:t>
      </w:r>
      <w:r>
        <w:rPr>
          <w:rFonts w:ascii="Helvetica" w:hAnsi="Helvetica"/>
          <w:sz w:val="20"/>
          <w:vertAlign w:val="superscript"/>
        </w:rPr>
        <w:t>13</w:t>
      </w:r>
      <w:r>
        <w:rPr>
          <w:rFonts w:ascii="Helvetica" w:hAnsi="Helvetica"/>
          <w:sz w:val="20"/>
        </w:rPr>
        <w:t xml:space="preserve">C NMR Spectrum. For </w:t>
      </w:r>
      <w:r w:rsidRPr="00095C87">
        <w:rPr>
          <w:rFonts w:ascii="Helvetica" w:hAnsi="Helvetica"/>
          <w:i/>
          <w:sz w:val="20"/>
        </w:rPr>
        <w:t>Identification</w:t>
      </w:r>
      <w:r>
        <w:rPr>
          <w:rFonts w:ascii="Helvetica" w:hAnsi="Helvetica"/>
          <w:sz w:val="20"/>
        </w:rPr>
        <w:t xml:space="preserve">, use the same a, b, etc. that </w:t>
      </w:r>
      <w:r w:rsidR="00E149C9">
        <w:rPr>
          <w:rFonts w:ascii="Helvetica" w:hAnsi="Helvetica"/>
          <w:sz w:val="20"/>
        </w:rPr>
        <w:t>is</w:t>
      </w:r>
      <w:r>
        <w:rPr>
          <w:rFonts w:ascii="Helvetica" w:hAnsi="Helvetica"/>
          <w:sz w:val="20"/>
        </w:rPr>
        <w:t xml:space="preserve"> used in </w:t>
      </w:r>
      <w:r w:rsidR="00E149C9">
        <w:rPr>
          <w:rFonts w:ascii="Helvetica" w:hAnsi="Helvetica"/>
          <w:sz w:val="20"/>
        </w:rPr>
        <w:t>the</w:t>
      </w:r>
      <w:r>
        <w:rPr>
          <w:rFonts w:ascii="Helvetica" w:hAnsi="Helvetica"/>
          <w:sz w:val="20"/>
        </w:rPr>
        <w:t xml:space="preserve"> structure above</w:t>
      </w:r>
      <w:r w:rsidR="00E149C9">
        <w:rPr>
          <w:rFonts w:ascii="Helvetica" w:hAnsi="Helvetica"/>
          <w:sz w:val="20"/>
        </w:rPr>
        <w:t xml:space="preserve"> and on the </w:t>
      </w:r>
      <w:r w:rsidR="00E149C9" w:rsidRPr="00E149C9">
        <w:rPr>
          <w:rFonts w:ascii="Helvetica" w:hAnsi="Helvetica"/>
          <w:sz w:val="20"/>
          <w:vertAlign w:val="superscript"/>
        </w:rPr>
        <w:t>13</w:t>
      </w:r>
      <w:r w:rsidR="00E149C9">
        <w:rPr>
          <w:rFonts w:ascii="Helvetica" w:hAnsi="Helvetica"/>
          <w:sz w:val="20"/>
        </w:rPr>
        <w:t>C spectrum</w:t>
      </w:r>
      <w:r>
        <w:rPr>
          <w:rFonts w:ascii="Helvetica" w:hAnsi="Helvetica"/>
          <w:sz w:val="20"/>
        </w:rPr>
        <w:t>.  Do not include solvent peak</w:t>
      </w:r>
      <w:r w:rsidR="00161EB2">
        <w:rPr>
          <w:rFonts w:ascii="Helvetica" w:hAnsi="Helvetica"/>
          <w:sz w:val="20"/>
        </w:rPr>
        <w:t>s</w:t>
      </w:r>
      <w:r>
        <w:rPr>
          <w:rFonts w:ascii="Helvetica" w:hAnsi="Helvetica"/>
          <w:sz w:val="20"/>
        </w:rPr>
        <w:t xml:space="preserve"> in </w:t>
      </w:r>
      <w:r w:rsidR="00E149C9">
        <w:rPr>
          <w:rFonts w:ascii="Helvetica" w:hAnsi="Helvetica"/>
          <w:sz w:val="20"/>
        </w:rPr>
        <w:t>the</w:t>
      </w:r>
      <w:r>
        <w:rPr>
          <w:rFonts w:ascii="Helvetica" w:hAnsi="Helvetica"/>
          <w:sz w:val="20"/>
        </w:rPr>
        <w:t xml:space="preserve"> table.</w:t>
      </w:r>
    </w:p>
    <w:p w:rsidR="00EB0D33" w:rsidRDefault="00EB0D33" w:rsidP="00EB0D33">
      <w:pPr>
        <w:tabs>
          <w:tab w:val="left" w:pos="4680"/>
        </w:tabs>
        <w:rPr>
          <w:rFonts w:ascii="Helvetica" w:hAnsi="Helvetica"/>
          <w:sz w:val="20"/>
        </w:rPr>
      </w:pPr>
    </w:p>
    <w:tbl>
      <w:tblPr>
        <w:tblW w:w="0" w:type="auto"/>
        <w:tblInd w:w="360" w:type="dxa"/>
        <w:tblCellMar>
          <w:left w:w="80" w:type="dxa"/>
          <w:right w:w="80" w:type="dxa"/>
        </w:tblCellMar>
        <w:tblLook w:val="0000" w:firstRow="0" w:lastRow="0" w:firstColumn="0" w:lastColumn="0" w:noHBand="0" w:noVBand="0"/>
      </w:tblPr>
      <w:tblGrid>
        <w:gridCol w:w="837"/>
        <w:gridCol w:w="1283"/>
        <w:gridCol w:w="166"/>
        <w:gridCol w:w="837"/>
        <w:gridCol w:w="1283"/>
      </w:tblGrid>
      <w:tr w:rsidR="00EB0D33">
        <w:tc>
          <w:tcPr>
            <w:tcW w:w="0" w:type="auto"/>
            <w:tcBorders>
              <w:top w:val="single" w:sz="2" w:space="0" w:color="auto"/>
              <w:left w:val="single" w:sz="2" w:space="0" w:color="auto"/>
              <w:bottom w:val="double" w:sz="6" w:space="0" w:color="auto"/>
              <w:right w:val="single" w:sz="2" w:space="0" w:color="auto"/>
            </w:tcBorders>
          </w:tcPr>
          <w:p w:rsidR="00EB0D33" w:rsidRDefault="00EB0D33" w:rsidP="00EB0D33">
            <w:pPr>
              <w:tabs>
                <w:tab w:val="left" w:pos="4680"/>
              </w:tabs>
              <w:spacing w:line="360" w:lineRule="atLeast"/>
              <w:jc w:val="center"/>
              <w:rPr>
                <w:rFonts w:ascii="Helvetica" w:hAnsi="Helvetica"/>
                <w:sz w:val="20"/>
              </w:rPr>
            </w:pPr>
            <w:r w:rsidRPr="00BE1D60">
              <w:rPr>
                <w:rFonts w:ascii="Symbol" w:hAnsi="Symbol"/>
                <w:sz w:val="20"/>
              </w:rPr>
              <w:t></w:t>
            </w:r>
            <w:r>
              <w:rPr>
                <w:rFonts w:ascii="Helvetica" w:hAnsi="Helvetica"/>
                <w:sz w:val="20"/>
              </w:rPr>
              <w:t xml:space="preserve"> (ppm)</w:t>
            </w:r>
          </w:p>
        </w:tc>
        <w:tc>
          <w:tcPr>
            <w:tcW w:w="0" w:type="auto"/>
            <w:tcBorders>
              <w:top w:val="single" w:sz="2" w:space="0" w:color="auto"/>
              <w:left w:val="single" w:sz="2" w:space="0" w:color="auto"/>
              <w:bottom w:val="double" w:sz="6" w:space="0" w:color="auto"/>
              <w:right w:val="single" w:sz="2" w:space="0" w:color="auto"/>
            </w:tcBorders>
          </w:tcPr>
          <w:p w:rsidR="00EB0D33" w:rsidRDefault="00095C87" w:rsidP="00EB0D33">
            <w:pPr>
              <w:tabs>
                <w:tab w:val="left" w:pos="4680"/>
              </w:tabs>
              <w:spacing w:line="360" w:lineRule="atLeast"/>
              <w:jc w:val="center"/>
              <w:rPr>
                <w:rFonts w:ascii="Helvetica" w:hAnsi="Helvetica"/>
                <w:sz w:val="20"/>
              </w:rPr>
            </w:pPr>
            <w:r>
              <w:rPr>
                <w:rFonts w:ascii="Helvetica" w:hAnsi="Helvetica"/>
                <w:sz w:val="20"/>
              </w:rPr>
              <w:t>I</w:t>
            </w:r>
            <w:r w:rsidR="00EB0D33">
              <w:rPr>
                <w:rFonts w:ascii="Helvetica" w:hAnsi="Helvetica"/>
                <w:sz w:val="20"/>
              </w:rPr>
              <w:t>dentification</w:t>
            </w:r>
          </w:p>
        </w:tc>
        <w:tc>
          <w:tcPr>
            <w:tcW w:w="0" w:type="auto"/>
            <w:tcBorders>
              <w:top w:val="nil"/>
              <w:left w:val="single" w:sz="2" w:space="0" w:color="auto"/>
              <w:bottom w:val="nil"/>
              <w:right w:val="single" w:sz="2" w:space="0" w:color="auto"/>
            </w:tcBorders>
          </w:tcPr>
          <w:p w:rsidR="00EB0D33" w:rsidRDefault="00EB0D33" w:rsidP="00EB0D33">
            <w:pPr>
              <w:tabs>
                <w:tab w:val="left" w:pos="4680"/>
              </w:tabs>
              <w:spacing w:line="360" w:lineRule="atLeast"/>
              <w:jc w:val="center"/>
              <w:rPr>
                <w:rFonts w:ascii="Helvetica" w:hAnsi="Helvetica"/>
                <w:sz w:val="20"/>
              </w:rPr>
            </w:pPr>
          </w:p>
        </w:tc>
        <w:tc>
          <w:tcPr>
            <w:tcW w:w="0" w:type="auto"/>
            <w:tcBorders>
              <w:top w:val="single" w:sz="2" w:space="0" w:color="auto"/>
              <w:left w:val="single" w:sz="2" w:space="0" w:color="auto"/>
              <w:bottom w:val="double" w:sz="2" w:space="0" w:color="auto"/>
              <w:right w:val="single" w:sz="4" w:space="0" w:color="auto"/>
            </w:tcBorders>
          </w:tcPr>
          <w:p w:rsidR="00EB0D33" w:rsidRDefault="00EB0D33" w:rsidP="00EB0D33">
            <w:pPr>
              <w:tabs>
                <w:tab w:val="left" w:pos="4680"/>
              </w:tabs>
              <w:spacing w:line="360" w:lineRule="atLeast"/>
              <w:jc w:val="center"/>
              <w:rPr>
                <w:rFonts w:ascii="Helvetica" w:hAnsi="Helvetica"/>
                <w:sz w:val="20"/>
              </w:rPr>
            </w:pPr>
            <w:r w:rsidRPr="00BE1D60">
              <w:rPr>
                <w:rFonts w:ascii="Symbol" w:hAnsi="Symbol"/>
                <w:sz w:val="20"/>
              </w:rPr>
              <w:t></w:t>
            </w:r>
            <w:r>
              <w:rPr>
                <w:rFonts w:ascii="Helvetica" w:hAnsi="Helvetica"/>
                <w:sz w:val="20"/>
              </w:rPr>
              <w:t xml:space="preserve"> (ppm)</w:t>
            </w:r>
          </w:p>
        </w:tc>
        <w:tc>
          <w:tcPr>
            <w:tcW w:w="0" w:type="auto"/>
            <w:tcBorders>
              <w:top w:val="single" w:sz="2" w:space="0" w:color="auto"/>
              <w:left w:val="single" w:sz="4" w:space="0" w:color="auto"/>
              <w:bottom w:val="double" w:sz="2" w:space="0" w:color="auto"/>
              <w:right w:val="single" w:sz="2" w:space="0" w:color="auto"/>
            </w:tcBorders>
          </w:tcPr>
          <w:p w:rsidR="00EB0D33" w:rsidRDefault="00095C87" w:rsidP="00EB0D33">
            <w:pPr>
              <w:tabs>
                <w:tab w:val="left" w:pos="4680"/>
              </w:tabs>
              <w:spacing w:line="360" w:lineRule="atLeast"/>
              <w:jc w:val="center"/>
              <w:rPr>
                <w:rFonts w:ascii="Helvetica" w:hAnsi="Helvetica"/>
                <w:sz w:val="20"/>
              </w:rPr>
            </w:pPr>
            <w:r>
              <w:rPr>
                <w:rFonts w:ascii="Helvetica" w:hAnsi="Helvetica"/>
                <w:sz w:val="20"/>
              </w:rPr>
              <w:t>I</w:t>
            </w:r>
            <w:r w:rsidR="00EB0D33">
              <w:rPr>
                <w:rFonts w:ascii="Helvetica" w:hAnsi="Helvetica"/>
                <w:sz w:val="20"/>
              </w:rPr>
              <w:t>dentification</w:t>
            </w:r>
          </w:p>
        </w:tc>
      </w:tr>
      <w:tr w:rsidR="00EB0D33">
        <w:tc>
          <w:tcPr>
            <w:tcW w:w="0" w:type="auto"/>
            <w:tcBorders>
              <w:top w:val="double" w:sz="4" w:space="0" w:color="auto"/>
              <w:left w:val="single" w:sz="2" w:space="0" w:color="auto"/>
              <w:bottom w:val="dotted" w:sz="4" w:space="0" w:color="auto"/>
              <w:right w:val="single" w:sz="2" w:space="0" w:color="auto"/>
            </w:tcBorders>
          </w:tcPr>
          <w:p w:rsidR="00EB0D33" w:rsidRDefault="00EB0D33" w:rsidP="00EB0D33">
            <w:pPr>
              <w:tabs>
                <w:tab w:val="left" w:pos="4680"/>
              </w:tabs>
              <w:spacing w:line="360" w:lineRule="atLeast"/>
              <w:jc w:val="center"/>
              <w:rPr>
                <w:rFonts w:ascii="Helvetica" w:hAnsi="Helvetica"/>
                <w:sz w:val="20"/>
              </w:rPr>
            </w:pPr>
          </w:p>
        </w:tc>
        <w:tc>
          <w:tcPr>
            <w:tcW w:w="0" w:type="auto"/>
            <w:tcBorders>
              <w:top w:val="double" w:sz="4" w:space="0" w:color="auto"/>
              <w:left w:val="single" w:sz="2" w:space="0" w:color="auto"/>
              <w:bottom w:val="dotted" w:sz="4" w:space="0" w:color="auto"/>
              <w:right w:val="single" w:sz="2" w:space="0" w:color="auto"/>
            </w:tcBorders>
          </w:tcPr>
          <w:p w:rsidR="00EB0D33" w:rsidRDefault="00EB0D33" w:rsidP="00EB0D33">
            <w:pPr>
              <w:tabs>
                <w:tab w:val="left" w:pos="4680"/>
              </w:tabs>
              <w:spacing w:line="360" w:lineRule="atLeast"/>
              <w:jc w:val="center"/>
              <w:rPr>
                <w:rFonts w:ascii="Helvetica" w:hAnsi="Helvetica"/>
                <w:sz w:val="20"/>
              </w:rPr>
            </w:pPr>
          </w:p>
        </w:tc>
        <w:tc>
          <w:tcPr>
            <w:tcW w:w="0" w:type="auto"/>
            <w:tcBorders>
              <w:top w:val="nil"/>
              <w:left w:val="single" w:sz="2" w:space="0" w:color="auto"/>
              <w:right w:val="single" w:sz="2" w:space="0" w:color="auto"/>
            </w:tcBorders>
          </w:tcPr>
          <w:p w:rsidR="00EB0D33" w:rsidRDefault="00EB0D33" w:rsidP="00EB0D33">
            <w:pPr>
              <w:tabs>
                <w:tab w:val="left" w:pos="4680"/>
              </w:tabs>
              <w:spacing w:line="360" w:lineRule="atLeast"/>
              <w:jc w:val="center"/>
              <w:rPr>
                <w:rFonts w:ascii="Helvetica" w:hAnsi="Helvetica"/>
                <w:sz w:val="20"/>
              </w:rPr>
            </w:pPr>
          </w:p>
        </w:tc>
        <w:tc>
          <w:tcPr>
            <w:tcW w:w="0" w:type="auto"/>
            <w:tcBorders>
              <w:top w:val="double" w:sz="4" w:space="0" w:color="auto"/>
              <w:left w:val="single" w:sz="2" w:space="0" w:color="auto"/>
              <w:bottom w:val="dotted" w:sz="4" w:space="0" w:color="auto"/>
              <w:right w:val="single" w:sz="4" w:space="0" w:color="auto"/>
            </w:tcBorders>
          </w:tcPr>
          <w:p w:rsidR="00EB0D33" w:rsidRDefault="00EB0D33" w:rsidP="00EB0D33">
            <w:pPr>
              <w:tabs>
                <w:tab w:val="left" w:pos="4680"/>
              </w:tabs>
              <w:spacing w:line="360" w:lineRule="atLeast"/>
              <w:jc w:val="center"/>
              <w:rPr>
                <w:rFonts w:ascii="Helvetica" w:hAnsi="Helvetica"/>
                <w:sz w:val="20"/>
              </w:rPr>
            </w:pPr>
          </w:p>
        </w:tc>
        <w:tc>
          <w:tcPr>
            <w:tcW w:w="0" w:type="auto"/>
            <w:tcBorders>
              <w:top w:val="double" w:sz="4" w:space="0" w:color="auto"/>
              <w:left w:val="single" w:sz="4" w:space="0" w:color="auto"/>
              <w:bottom w:val="dotted" w:sz="4" w:space="0" w:color="auto"/>
              <w:right w:val="single" w:sz="2" w:space="0" w:color="auto"/>
            </w:tcBorders>
          </w:tcPr>
          <w:p w:rsidR="00EB0D33" w:rsidRDefault="00EB0D33" w:rsidP="00EB0D33">
            <w:pPr>
              <w:tabs>
                <w:tab w:val="left" w:pos="4680"/>
              </w:tabs>
              <w:spacing w:line="360" w:lineRule="atLeast"/>
              <w:jc w:val="center"/>
              <w:rPr>
                <w:rFonts w:ascii="Helvetica" w:hAnsi="Helvetica"/>
                <w:sz w:val="20"/>
              </w:rPr>
            </w:pPr>
          </w:p>
        </w:tc>
      </w:tr>
      <w:tr w:rsidR="00EB0D33">
        <w:tc>
          <w:tcPr>
            <w:tcW w:w="0" w:type="auto"/>
            <w:tcBorders>
              <w:top w:val="dotted" w:sz="4" w:space="0" w:color="auto"/>
              <w:left w:val="single" w:sz="2" w:space="0" w:color="auto"/>
              <w:bottom w:val="dotted" w:sz="4" w:space="0" w:color="auto"/>
              <w:right w:val="single" w:sz="2" w:space="0" w:color="auto"/>
            </w:tcBorders>
          </w:tcPr>
          <w:p w:rsidR="00EB0D33" w:rsidRDefault="00EB0D33" w:rsidP="00EB0D33">
            <w:pPr>
              <w:tabs>
                <w:tab w:val="left" w:pos="4680"/>
              </w:tabs>
              <w:spacing w:line="360" w:lineRule="atLeast"/>
              <w:jc w:val="center"/>
              <w:rPr>
                <w:rFonts w:ascii="Helvetica" w:hAnsi="Helvetica"/>
                <w:sz w:val="20"/>
              </w:rPr>
            </w:pPr>
          </w:p>
        </w:tc>
        <w:tc>
          <w:tcPr>
            <w:tcW w:w="0" w:type="auto"/>
            <w:tcBorders>
              <w:top w:val="dotted" w:sz="4" w:space="0" w:color="auto"/>
              <w:left w:val="single" w:sz="2" w:space="0" w:color="auto"/>
              <w:bottom w:val="dotted" w:sz="4" w:space="0" w:color="auto"/>
              <w:right w:val="single" w:sz="2" w:space="0" w:color="auto"/>
            </w:tcBorders>
          </w:tcPr>
          <w:p w:rsidR="00EB0D33" w:rsidRDefault="00EB0D33" w:rsidP="00EB0D33">
            <w:pPr>
              <w:tabs>
                <w:tab w:val="left" w:pos="4680"/>
              </w:tabs>
              <w:spacing w:line="360" w:lineRule="atLeast"/>
              <w:jc w:val="center"/>
              <w:rPr>
                <w:rFonts w:ascii="Helvetica" w:hAnsi="Helvetica"/>
                <w:sz w:val="20"/>
              </w:rPr>
            </w:pPr>
          </w:p>
        </w:tc>
        <w:tc>
          <w:tcPr>
            <w:tcW w:w="0" w:type="auto"/>
            <w:tcBorders>
              <w:left w:val="single" w:sz="2" w:space="0" w:color="auto"/>
              <w:right w:val="single" w:sz="2" w:space="0" w:color="auto"/>
            </w:tcBorders>
          </w:tcPr>
          <w:p w:rsidR="00EB0D33" w:rsidRDefault="00EB0D33" w:rsidP="00EB0D33">
            <w:pPr>
              <w:tabs>
                <w:tab w:val="left" w:pos="4680"/>
              </w:tabs>
              <w:spacing w:line="360" w:lineRule="atLeast"/>
              <w:jc w:val="center"/>
              <w:rPr>
                <w:rFonts w:ascii="Helvetica" w:hAnsi="Helvetica"/>
                <w:sz w:val="20"/>
              </w:rPr>
            </w:pPr>
          </w:p>
        </w:tc>
        <w:tc>
          <w:tcPr>
            <w:tcW w:w="0" w:type="auto"/>
            <w:tcBorders>
              <w:top w:val="dotted" w:sz="4" w:space="0" w:color="auto"/>
              <w:left w:val="single" w:sz="2" w:space="0" w:color="auto"/>
              <w:bottom w:val="dotted" w:sz="4" w:space="0" w:color="auto"/>
              <w:right w:val="single" w:sz="4" w:space="0" w:color="auto"/>
            </w:tcBorders>
          </w:tcPr>
          <w:p w:rsidR="00EB0D33" w:rsidRDefault="00EB0D33" w:rsidP="00EB0D33">
            <w:pPr>
              <w:tabs>
                <w:tab w:val="left" w:pos="4680"/>
              </w:tabs>
              <w:spacing w:line="360" w:lineRule="atLeast"/>
              <w:jc w:val="center"/>
              <w:rPr>
                <w:rFonts w:ascii="Helvetica" w:hAnsi="Helvetica"/>
                <w:sz w:val="20"/>
              </w:rPr>
            </w:pPr>
          </w:p>
        </w:tc>
        <w:tc>
          <w:tcPr>
            <w:tcW w:w="0" w:type="auto"/>
            <w:tcBorders>
              <w:top w:val="dotted" w:sz="4" w:space="0" w:color="auto"/>
              <w:left w:val="single" w:sz="4" w:space="0" w:color="auto"/>
              <w:bottom w:val="dotted" w:sz="4" w:space="0" w:color="auto"/>
              <w:right w:val="single" w:sz="2" w:space="0" w:color="auto"/>
            </w:tcBorders>
          </w:tcPr>
          <w:p w:rsidR="00EB0D33" w:rsidRDefault="00EB0D33" w:rsidP="00EB0D33">
            <w:pPr>
              <w:tabs>
                <w:tab w:val="left" w:pos="4680"/>
              </w:tabs>
              <w:spacing w:line="360" w:lineRule="atLeast"/>
              <w:jc w:val="center"/>
              <w:rPr>
                <w:rFonts w:ascii="Helvetica" w:hAnsi="Helvetica"/>
                <w:sz w:val="20"/>
              </w:rPr>
            </w:pPr>
          </w:p>
        </w:tc>
      </w:tr>
      <w:tr w:rsidR="00EB0D33">
        <w:tc>
          <w:tcPr>
            <w:tcW w:w="0" w:type="auto"/>
            <w:tcBorders>
              <w:top w:val="dotted" w:sz="4" w:space="0" w:color="auto"/>
              <w:left w:val="single" w:sz="2" w:space="0" w:color="auto"/>
              <w:bottom w:val="dotted" w:sz="4" w:space="0" w:color="auto"/>
              <w:right w:val="single" w:sz="2" w:space="0" w:color="auto"/>
            </w:tcBorders>
          </w:tcPr>
          <w:p w:rsidR="00EB0D33" w:rsidRDefault="00EB0D33" w:rsidP="00EB0D33">
            <w:pPr>
              <w:tabs>
                <w:tab w:val="left" w:pos="4680"/>
              </w:tabs>
              <w:spacing w:line="360" w:lineRule="atLeast"/>
              <w:jc w:val="center"/>
              <w:rPr>
                <w:rFonts w:ascii="Helvetica" w:hAnsi="Helvetica"/>
                <w:sz w:val="20"/>
              </w:rPr>
            </w:pPr>
          </w:p>
        </w:tc>
        <w:tc>
          <w:tcPr>
            <w:tcW w:w="0" w:type="auto"/>
            <w:tcBorders>
              <w:top w:val="dotted" w:sz="4" w:space="0" w:color="auto"/>
              <w:left w:val="single" w:sz="2" w:space="0" w:color="auto"/>
              <w:bottom w:val="dotted" w:sz="4" w:space="0" w:color="auto"/>
              <w:right w:val="single" w:sz="2" w:space="0" w:color="auto"/>
            </w:tcBorders>
          </w:tcPr>
          <w:p w:rsidR="00EB0D33" w:rsidRDefault="00EB0D33" w:rsidP="00EB0D33">
            <w:pPr>
              <w:tabs>
                <w:tab w:val="left" w:pos="4680"/>
              </w:tabs>
              <w:spacing w:line="360" w:lineRule="atLeast"/>
              <w:jc w:val="center"/>
              <w:rPr>
                <w:rFonts w:ascii="Helvetica" w:hAnsi="Helvetica"/>
                <w:sz w:val="20"/>
              </w:rPr>
            </w:pPr>
          </w:p>
        </w:tc>
        <w:tc>
          <w:tcPr>
            <w:tcW w:w="0" w:type="auto"/>
            <w:tcBorders>
              <w:left w:val="single" w:sz="2" w:space="0" w:color="auto"/>
              <w:right w:val="single" w:sz="2" w:space="0" w:color="auto"/>
            </w:tcBorders>
          </w:tcPr>
          <w:p w:rsidR="00EB0D33" w:rsidRDefault="00EB0D33" w:rsidP="00EB0D33">
            <w:pPr>
              <w:tabs>
                <w:tab w:val="left" w:pos="4680"/>
              </w:tabs>
              <w:spacing w:line="360" w:lineRule="atLeast"/>
              <w:jc w:val="center"/>
              <w:rPr>
                <w:rFonts w:ascii="Helvetica" w:hAnsi="Helvetica"/>
                <w:sz w:val="20"/>
              </w:rPr>
            </w:pPr>
          </w:p>
        </w:tc>
        <w:tc>
          <w:tcPr>
            <w:tcW w:w="0" w:type="auto"/>
            <w:tcBorders>
              <w:top w:val="dotted" w:sz="4" w:space="0" w:color="auto"/>
              <w:left w:val="single" w:sz="2" w:space="0" w:color="auto"/>
              <w:bottom w:val="dotted" w:sz="4" w:space="0" w:color="auto"/>
              <w:right w:val="single" w:sz="4" w:space="0" w:color="auto"/>
            </w:tcBorders>
          </w:tcPr>
          <w:p w:rsidR="00EB0D33" w:rsidRDefault="00EB0D33" w:rsidP="00EB0D33">
            <w:pPr>
              <w:tabs>
                <w:tab w:val="left" w:pos="4680"/>
              </w:tabs>
              <w:spacing w:line="360" w:lineRule="atLeast"/>
              <w:jc w:val="center"/>
              <w:rPr>
                <w:rFonts w:ascii="Helvetica" w:hAnsi="Helvetica"/>
                <w:sz w:val="20"/>
              </w:rPr>
            </w:pPr>
          </w:p>
        </w:tc>
        <w:tc>
          <w:tcPr>
            <w:tcW w:w="0" w:type="auto"/>
            <w:tcBorders>
              <w:top w:val="dotted" w:sz="4" w:space="0" w:color="auto"/>
              <w:left w:val="single" w:sz="4" w:space="0" w:color="auto"/>
              <w:bottom w:val="dotted" w:sz="4" w:space="0" w:color="auto"/>
              <w:right w:val="single" w:sz="2" w:space="0" w:color="auto"/>
            </w:tcBorders>
          </w:tcPr>
          <w:p w:rsidR="00EB0D33" w:rsidRDefault="00EB0D33" w:rsidP="00EB0D33">
            <w:pPr>
              <w:tabs>
                <w:tab w:val="left" w:pos="4680"/>
              </w:tabs>
              <w:spacing w:line="360" w:lineRule="atLeast"/>
              <w:jc w:val="center"/>
              <w:rPr>
                <w:rFonts w:ascii="Helvetica" w:hAnsi="Helvetica"/>
                <w:sz w:val="20"/>
              </w:rPr>
            </w:pPr>
          </w:p>
        </w:tc>
      </w:tr>
      <w:tr w:rsidR="00EB0D33">
        <w:tc>
          <w:tcPr>
            <w:tcW w:w="0" w:type="auto"/>
            <w:tcBorders>
              <w:top w:val="dotted" w:sz="4" w:space="0" w:color="auto"/>
              <w:left w:val="single" w:sz="2" w:space="0" w:color="auto"/>
              <w:bottom w:val="dotted" w:sz="4" w:space="0" w:color="auto"/>
              <w:right w:val="single" w:sz="2" w:space="0" w:color="auto"/>
            </w:tcBorders>
          </w:tcPr>
          <w:p w:rsidR="00EB0D33" w:rsidRDefault="00EB0D33" w:rsidP="00EB0D33">
            <w:pPr>
              <w:tabs>
                <w:tab w:val="left" w:pos="4680"/>
              </w:tabs>
              <w:spacing w:line="360" w:lineRule="atLeast"/>
              <w:jc w:val="center"/>
              <w:rPr>
                <w:rFonts w:ascii="Helvetica" w:hAnsi="Helvetica"/>
                <w:sz w:val="20"/>
              </w:rPr>
            </w:pPr>
          </w:p>
        </w:tc>
        <w:tc>
          <w:tcPr>
            <w:tcW w:w="0" w:type="auto"/>
            <w:tcBorders>
              <w:top w:val="dotted" w:sz="4" w:space="0" w:color="auto"/>
              <w:left w:val="single" w:sz="2" w:space="0" w:color="auto"/>
              <w:bottom w:val="dotted" w:sz="4" w:space="0" w:color="auto"/>
              <w:right w:val="single" w:sz="2" w:space="0" w:color="auto"/>
            </w:tcBorders>
          </w:tcPr>
          <w:p w:rsidR="00EB0D33" w:rsidRDefault="00EB0D33" w:rsidP="00EB0D33">
            <w:pPr>
              <w:tabs>
                <w:tab w:val="left" w:pos="4680"/>
              </w:tabs>
              <w:spacing w:line="360" w:lineRule="atLeast"/>
              <w:jc w:val="center"/>
              <w:rPr>
                <w:rFonts w:ascii="Helvetica" w:hAnsi="Helvetica"/>
                <w:sz w:val="20"/>
              </w:rPr>
            </w:pPr>
          </w:p>
        </w:tc>
        <w:tc>
          <w:tcPr>
            <w:tcW w:w="0" w:type="auto"/>
            <w:tcBorders>
              <w:left w:val="single" w:sz="2" w:space="0" w:color="auto"/>
              <w:right w:val="single" w:sz="2" w:space="0" w:color="auto"/>
            </w:tcBorders>
          </w:tcPr>
          <w:p w:rsidR="00EB0D33" w:rsidRDefault="00EB0D33" w:rsidP="00EB0D33">
            <w:pPr>
              <w:tabs>
                <w:tab w:val="left" w:pos="4680"/>
              </w:tabs>
              <w:spacing w:line="360" w:lineRule="atLeast"/>
              <w:jc w:val="center"/>
              <w:rPr>
                <w:rFonts w:ascii="Helvetica" w:hAnsi="Helvetica"/>
                <w:sz w:val="20"/>
              </w:rPr>
            </w:pPr>
          </w:p>
        </w:tc>
        <w:tc>
          <w:tcPr>
            <w:tcW w:w="0" w:type="auto"/>
            <w:tcBorders>
              <w:top w:val="dotted" w:sz="4" w:space="0" w:color="auto"/>
              <w:left w:val="single" w:sz="2" w:space="0" w:color="auto"/>
              <w:bottom w:val="dotted" w:sz="4" w:space="0" w:color="auto"/>
              <w:right w:val="single" w:sz="4" w:space="0" w:color="auto"/>
            </w:tcBorders>
          </w:tcPr>
          <w:p w:rsidR="00EB0D33" w:rsidRDefault="00EB0D33" w:rsidP="00EB0D33">
            <w:pPr>
              <w:tabs>
                <w:tab w:val="left" w:pos="4680"/>
              </w:tabs>
              <w:spacing w:line="360" w:lineRule="atLeast"/>
              <w:jc w:val="center"/>
              <w:rPr>
                <w:rFonts w:ascii="Helvetica" w:hAnsi="Helvetica"/>
                <w:sz w:val="20"/>
              </w:rPr>
            </w:pPr>
          </w:p>
        </w:tc>
        <w:tc>
          <w:tcPr>
            <w:tcW w:w="0" w:type="auto"/>
            <w:tcBorders>
              <w:top w:val="dotted" w:sz="4" w:space="0" w:color="auto"/>
              <w:left w:val="single" w:sz="4" w:space="0" w:color="auto"/>
              <w:bottom w:val="dotted" w:sz="4" w:space="0" w:color="auto"/>
              <w:right w:val="single" w:sz="2" w:space="0" w:color="auto"/>
            </w:tcBorders>
          </w:tcPr>
          <w:p w:rsidR="00EB0D33" w:rsidRDefault="00EB0D33" w:rsidP="00EB0D33">
            <w:pPr>
              <w:tabs>
                <w:tab w:val="left" w:pos="4680"/>
              </w:tabs>
              <w:spacing w:line="360" w:lineRule="atLeast"/>
              <w:jc w:val="center"/>
              <w:rPr>
                <w:rFonts w:ascii="Helvetica" w:hAnsi="Helvetica"/>
                <w:sz w:val="20"/>
              </w:rPr>
            </w:pPr>
          </w:p>
        </w:tc>
      </w:tr>
      <w:tr w:rsidR="00EB0D33">
        <w:tc>
          <w:tcPr>
            <w:tcW w:w="0" w:type="auto"/>
            <w:tcBorders>
              <w:top w:val="dotted" w:sz="4" w:space="0" w:color="auto"/>
              <w:left w:val="single" w:sz="2" w:space="0" w:color="auto"/>
              <w:bottom w:val="dotted" w:sz="4" w:space="0" w:color="auto"/>
              <w:right w:val="single" w:sz="2" w:space="0" w:color="auto"/>
            </w:tcBorders>
          </w:tcPr>
          <w:p w:rsidR="00EB0D33" w:rsidRDefault="00EB0D33" w:rsidP="00EB0D33">
            <w:pPr>
              <w:tabs>
                <w:tab w:val="left" w:pos="4680"/>
              </w:tabs>
              <w:spacing w:line="360" w:lineRule="atLeast"/>
              <w:jc w:val="center"/>
              <w:rPr>
                <w:rFonts w:ascii="Helvetica" w:hAnsi="Helvetica"/>
                <w:sz w:val="20"/>
              </w:rPr>
            </w:pPr>
          </w:p>
        </w:tc>
        <w:tc>
          <w:tcPr>
            <w:tcW w:w="0" w:type="auto"/>
            <w:tcBorders>
              <w:top w:val="dotted" w:sz="4" w:space="0" w:color="auto"/>
              <w:left w:val="single" w:sz="2" w:space="0" w:color="auto"/>
              <w:bottom w:val="dotted" w:sz="4" w:space="0" w:color="auto"/>
              <w:right w:val="single" w:sz="2" w:space="0" w:color="auto"/>
            </w:tcBorders>
          </w:tcPr>
          <w:p w:rsidR="00EB0D33" w:rsidRDefault="00EB0D33" w:rsidP="00EB0D33">
            <w:pPr>
              <w:tabs>
                <w:tab w:val="left" w:pos="4680"/>
              </w:tabs>
              <w:spacing w:line="360" w:lineRule="atLeast"/>
              <w:jc w:val="center"/>
              <w:rPr>
                <w:rFonts w:ascii="Helvetica" w:hAnsi="Helvetica"/>
                <w:sz w:val="20"/>
              </w:rPr>
            </w:pPr>
          </w:p>
        </w:tc>
        <w:tc>
          <w:tcPr>
            <w:tcW w:w="0" w:type="auto"/>
            <w:tcBorders>
              <w:left w:val="single" w:sz="2" w:space="0" w:color="auto"/>
              <w:right w:val="single" w:sz="2" w:space="0" w:color="auto"/>
            </w:tcBorders>
          </w:tcPr>
          <w:p w:rsidR="00EB0D33" w:rsidRDefault="00EB0D33" w:rsidP="00EB0D33">
            <w:pPr>
              <w:tabs>
                <w:tab w:val="left" w:pos="4680"/>
              </w:tabs>
              <w:spacing w:line="360" w:lineRule="atLeast"/>
              <w:jc w:val="center"/>
              <w:rPr>
                <w:rFonts w:ascii="Helvetica" w:hAnsi="Helvetica"/>
                <w:sz w:val="20"/>
              </w:rPr>
            </w:pPr>
          </w:p>
        </w:tc>
        <w:tc>
          <w:tcPr>
            <w:tcW w:w="0" w:type="auto"/>
            <w:tcBorders>
              <w:top w:val="dotted" w:sz="4" w:space="0" w:color="auto"/>
              <w:left w:val="single" w:sz="2" w:space="0" w:color="auto"/>
              <w:bottom w:val="dotted" w:sz="4" w:space="0" w:color="auto"/>
              <w:right w:val="single" w:sz="4" w:space="0" w:color="auto"/>
            </w:tcBorders>
          </w:tcPr>
          <w:p w:rsidR="00EB0D33" w:rsidRDefault="00EB0D33" w:rsidP="00EB0D33">
            <w:pPr>
              <w:tabs>
                <w:tab w:val="left" w:pos="4680"/>
              </w:tabs>
              <w:spacing w:line="360" w:lineRule="atLeast"/>
              <w:jc w:val="center"/>
              <w:rPr>
                <w:rFonts w:ascii="Helvetica" w:hAnsi="Helvetica"/>
                <w:sz w:val="20"/>
              </w:rPr>
            </w:pPr>
          </w:p>
        </w:tc>
        <w:tc>
          <w:tcPr>
            <w:tcW w:w="0" w:type="auto"/>
            <w:tcBorders>
              <w:top w:val="dotted" w:sz="4" w:space="0" w:color="auto"/>
              <w:left w:val="single" w:sz="4" w:space="0" w:color="auto"/>
              <w:bottom w:val="dotted" w:sz="4" w:space="0" w:color="auto"/>
              <w:right w:val="single" w:sz="2" w:space="0" w:color="auto"/>
            </w:tcBorders>
          </w:tcPr>
          <w:p w:rsidR="00EB0D33" w:rsidRDefault="00EB0D33" w:rsidP="00EB0D33">
            <w:pPr>
              <w:tabs>
                <w:tab w:val="left" w:pos="4680"/>
              </w:tabs>
              <w:spacing w:line="360" w:lineRule="atLeast"/>
              <w:jc w:val="center"/>
              <w:rPr>
                <w:rFonts w:ascii="Helvetica" w:hAnsi="Helvetica"/>
                <w:sz w:val="20"/>
              </w:rPr>
            </w:pPr>
          </w:p>
        </w:tc>
      </w:tr>
      <w:tr w:rsidR="00EB0D33">
        <w:tc>
          <w:tcPr>
            <w:tcW w:w="0" w:type="auto"/>
            <w:tcBorders>
              <w:top w:val="dotted" w:sz="4" w:space="0" w:color="auto"/>
              <w:left w:val="single" w:sz="2" w:space="0" w:color="auto"/>
              <w:bottom w:val="dotted" w:sz="4" w:space="0" w:color="auto"/>
              <w:right w:val="single" w:sz="2" w:space="0" w:color="auto"/>
            </w:tcBorders>
          </w:tcPr>
          <w:p w:rsidR="00EB0D33" w:rsidRDefault="00EB0D33" w:rsidP="00EB0D33">
            <w:pPr>
              <w:tabs>
                <w:tab w:val="left" w:pos="4680"/>
              </w:tabs>
              <w:spacing w:line="360" w:lineRule="atLeast"/>
              <w:jc w:val="center"/>
              <w:rPr>
                <w:rFonts w:ascii="Helvetica" w:hAnsi="Helvetica"/>
                <w:sz w:val="20"/>
              </w:rPr>
            </w:pPr>
          </w:p>
        </w:tc>
        <w:tc>
          <w:tcPr>
            <w:tcW w:w="0" w:type="auto"/>
            <w:tcBorders>
              <w:top w:val="dotted" w:sz="4" w:space="0" w:color="auto"/>
              <w:left w:val="single" w:sz="2" w:space="0" w:color="auto"/>
              <w:bottom w:val="dotted" w:sz="4" w:space="0" w:color="auto"/>
              <w:right w:val="single" w:sz="2" w:space="0" w:color="auto"/>
            </w:tcBorders>
          </w:tcPr>
          <w:p w:rsidR="00EB0D33" w:rsidRDefault="00EB0D33" w:rsidP="00EB0D33">
            <w:pPr>
              <w:tabs>
                <w:tab w:val="left" w:pos="4680"/>
              </w:tabs>
              <w:spacing w:line="360" w:lineRule="atLeast"/>
              <w:jc w:val="center"/>
              <w:rPr>
                <w:rFonts w:ascii="Helvetica" w:hAnsi="Helvetica"/>
                <w:sz w:val="20"/>
              </w:rPr>
            </w:pPr>
          </w:p>
        </w:tc>
        <w:tc>
          <w:tcPr>
            <w:tcW w:w="0" w:type="auto"/>
            <w:tcBorders>
              <w:left w:val="single" w:sz="2" w:space="0" w:color="auto"/>
              <w:right w:val="single" w:sz="2" w:space="0" w:color="auto"/>
            </w:tcBorders>
          </w:tcPr>
          <w:p w:rsidR="00EB0D33" w:rsidRDefault="00EB0D33" w:rsidP="00EB0D33">
            <w:pPr>
              <w:tabs>
                <w:tab w:val="left" w:pos="4680"/>
              </w:tabs>
              <w:spacing w:line="360" w:lineRule="atLeast"/>
              <w:jc w:val="center"/>
              <w:rPr>
                <w:rFonts w:ascii="Helvetica" w:hAnsi="Helvetica"/>
                <w:sz w:val="20"/>
              </w:rPr>
            </w:pPr>
          </w:p>
        </w:tc>
        <w:tc>
          <w:tcPr>
            <w:tcW w:w="0" w:type="auto"/>
            <w:tcBorders>
              <w:top w:val="dotted" w:sz="4" w:space="0" w:color="auto"/>
              <w:left w:val="single" w:sz="2" w:space="0" w:color="auto"/>
              <w:bottom w:val="dotted" w:sz="4" w:space="0" w:color="auto"/>
              <w:right w:val="single" w:sz="4" w:space="0" w:color="auto"/>
            </w:tcBorders>
          </w:tcPr>
          <w:p w:rsidR="00EB0D33" w:rsidRDefault="00EB0D33" w:rsidP="00EB0D33">
            <w:pPr>
              <w:tabs>
                <w:tab w:val="left" w:pos="4680"/>
              </w:tabs>
              <w:spacing w:line="360" w:lineRule="atLeast"/>
              <w:jc w:val="center"/>
              <w:rPr>
                <w:rFonts w:ascii="Helvetica" w:hAnsi="Helvetica"/>
                <w:sz w:val="20"/>
              </w:rPr>
            </w:pPr>
          </w:p>
        </w:tc>
        <w:tc>
          <w:tcPr>
            <w:tcW w:w="0" w:type="auto"/>
            <w:tcBorders>
              <w:top w:val="dotted" w:sz="4" w:space="0" w:color="auto"/>
              <w:left w:val="single" w:sz="4" w:space="0" w:color="auto"/>
              <w:bottom w:val="dotted" w:sz="4" w:space="0" w:color="auto"/>
              <w:right w:val="single" w:sz="2" w:space="0" w:color="auto"/>
            </w:tcBorders>
          </w:tcPr>
          <w:p w:rsidR="00EB0D33" w:rsidRDefault="00EB0D33" w:rsidP="00EB0D33">
            <w:pPr>
              <w:tabs>
                <w:tab w:val="left" w:pos="4680"/>
              </w:tabs>
              <w:spacing w:line="360" w:lineRule="atLeast"/>
              <w:jc w:val="center"/>
              <w:rPr>
                <w:rFonts w:ascii="Helvetica" w:hAnsi="Helvetica"/>
                <w:sz w:val="20"/>
              </w:rPr>
            </w:pPr>
          </w:p>
        </w:tc>
      </w:tr>
      <w:tr w:rsidR="00EB0D33">
        <w:tc>
          <w:tcPr>
            <w:tcW w:w="0" w:type="auto"/>
            <w:tcBorders>
              <w:top w:val="dotted" w:sz="4" w:space="0" w:color="auto"/>
              <w:left w:val="single" w:sz="2" w:space="0" w:color="auto"/>
              <w:bottom w:val="single" w:sz="2" w:space="0" w:color="auto"/>
              <w:right w:val="single" w:sz="2" w:space="0" w:color="auto"/>
            </w:tcBorders>
          </w:tcPr>
          <w:p w:rsidR="00EB0D33" w:rsidRDefault="00EB0D33" w:rsidP="00EB0D33">
            <w:pPr>
              <w:tabs>
                <w:tab w:val="left" w:pos="4680"/>
              </w:tabs>
              <w:spacing w:line="360" w:lineRule="atLeast"/>
              <w:jc w:val="center"/>
              <w:rPr>
                <w:rFonts w:ascii="Helvetica" w:hAnsi="Helvetica"/>
                <w:sz w:val="20"/>
              </w:rPr>
            </w:pPr>
          </w:p>
        </w:tc>
        <w:tc>
          <w:tcPr>
            <w:tcW w:w="0" w:type="auto"/>
            <w:tcBorders>
              <w:top w:val="dotted" w:sz="4" w:space="0" w:color="auto"/>
              <w:left w:val="single" w:sz="2" w:space="0" w:color="auto"/>
              <w:bottom w:val="single" w:sz="2" w:space="0" w:color="auto"/>
              <w:right w:val="single" w:sz="2" w:space="0" w:color="auto"/>
            </w:tcBorders>
          </w:tcPr>
          <w:p w:rsidR="00EB0D33" w:rsidRDefault="00EB0D33" w:rsidP="00EB0D33">
            <w:pPr>
              <w:tabs>
                <w:tab w:val="left" w:pos="4680"/>
              </w:tabs>
              <w:spacing w:line="360" w:lineRule="atLeast"/>
              <w:jc w:val="center"/>
              <w:rPr>
                <w:rFonts w:ascii="Helvetica" w:hAnsi="Helvetica"/>
                <w:sz w:val="20"/>
              </w:rPr>
            </w:pPr>
          </w:p>
        </w:tc>
        <w:tc>
          <w:tcPr>
            <w:tcW w:w="0" w:type="auto"/>
            <w:tcBorders>
              <w:left w:val="single" w:sz="2" w:space="0" w:color="auto"/>
              <w:bottom w:val="nil"/>
              <w:right w:val="single" w:sz="2" w:space="0" w:color="auto"/>
            </w:tcBorders>
          </w:tcPr>
          <w:p w:rsidR="00EB0D33" w:rsidRDefault="00EB0D33" w:rsidP="00EB0D33">
            <w:pPr>
              <w:tabs>
                <w:tab w:val="left" w:pos="4680"/>
              </w:tabs>
              <w:spacing w:line="360" w:lineRule="atLeast"/>
              <w:jc w:val="center"/>
              <w:rPr>
                <w:rFonts w:ascii="Helvetica" w:hAnsi="Helvetica"/>
                <w:sz w:val="20"/>
              </w:rPr>
            </w:pPr>
          </w:p>
        </w:tc>
        <w:tc>
          <w:tcPr>
            <w:tcW w:w="0" w:type="auto"/>
            <w:tcBorders>
              <w:top w:val="dotted" w:sz="4" w:space="0" w:color="auto"/>
              <w:left w:val="single" w:sz="2" w:space="0" w:color="auto"/>
              <w:bottom w:val="single" w:sz="2" w:space="0" w:color="auto"/>
              <w:right w:val="single" w:sz="4" w:space="0" w:color="auto"/>
            </w:tcBorders>
          </w:tcPr>
          <w:p w:rsidR="00EB0D33" w:rsidRDefault="00EB0D33" w:rsidP="00EB0D33">
            <w:pPr>
              <w:tabs>
                <w:tab w:val="left" w:pos="4680"/>
              </w:tabs>
              <w:spacing w:line="360" w:lineRule="atLeast"/>
              <w:jc w:val="center"/>
              <w:rPr>
                <w:rFonts w:ascii="Helvetica" w:hAnsi="Helvetica"/>
                <w:sz w:val="20"/>
              </w:rPr>
            </w:pPr>
          </w:p>
        </w:tc>
        <w:tc>
          <w:tcPr>
            <w:tcW w:w="0" w:type="auto"/>
            <w:tcBorders>
              <w:top w:val="dotted" w:sz="4" w:space="0" w:color="auto"/>
              <w:left w:val="single" w:sz="4" w:space="0" w:color="auto"/>
              <w:bottom w:val="single" w:sz="2" w:space="0" w:color="auto"/>
              <w:right w:val="single" w:sz="2" w:space="0" w:color="auto"/>
            </w:tcBorders>
          </w:tcPr>
          <w:p w:rsidR="00EB0D33" w:rsidRDefault="00EB0D33" w:rsidP="00EB0D33">
            <w:pPr>
              <w:tabs>
                <w:tab w:val="left" w:pos="4680"/>
              </w:tabs>
              <w:spacing w:line="360" w:lineRule="atLeast"/>
              <w:jc w:val="center"/>
              <w:rPr>
                <w:rFonts w:ascii="Helvetica" w:hAnsi="Helvetica"/>
                <w:sz w:val="20"/>
              </w:rPr>
            </w:pPr>
          </w:p>
        </w:tc>
      </w:tr>
    </w:tbl>
    <w:p w:rsidR="00EB0D33" w:rsidRDefault="00EB0D33" w:rsidP="00EB0D33">
      <w:pPr>
        <w:tabs>
          <w:tab w:val="left" w:pos="4680"/>
        </w:tabs>
        <w:spacing w:line="360" w:lineRule="atLeast"/>
        <w:rPr>
          <w:rFonts w:ascii="Helvetica" w:hAnsi="Helvetica"/>
          <w:sz w:val="20"/>
        </w:rPr>
      </w:pPr>
    </w:p>
    <w:p w:rsidR="00095C87" w:rsidRDefault="00095C87" w:rsidP="00EB0D33">
      <w:pPr>
        <w:tabs>
          <w:tab w:val="left" w:pos="4680"/>
        </w:tabs>
        <w:spacing w:line="240" w:lineRule="exact"/>
        <w:jc w:val="both"/>
        <w:rPr>
          <w:rFonts w:ascii="Helvetica" w:hAnsi="Helvetica"/>
          <w:sz w:val="20"/>
        </w:rPr>
      </w:pPr>
      <w:r>
        <w:rPr>
          <w:rFonts w:ascii="Helvetica" w:hAnsi="Helvetica"/>
          <w:sz w:val="20"/>
        </w:rPr>
        <w:t>Post-lab Questions:</w:t>
      </w:r>
    </w:p>
    <w:p w:rsidR="00095C87" w:rsidRDefault="00095C87" w:rsidP="00EB0D33">
      <w:pPr>
        <w:tabs>
          <w:tab w:val="left" w:pos="4680"/>
        </w:tabs>
        <w:spacing w:line="240" w:lineRule="exact"/>
        <w:jc w:val="both"/>
        <w:rPr>
          <w:rFonts w:ascii="Helvetica" w:hAnsi="Helvetica"/>
          <w:sz w:val="20"/>
        </w:rPr>
      </w:pPr>
    </w:p>
    <w:p w:rsidR="00EB0D33" w:rsidRPr="00D1304E" w:rsidRDefault="00095C87" w:rsidP="00095C87">
      <w:pPr>
        <w:tabs>
          <w:tab w:val="left" w:pos="4680"/>
        </w:tabs>
        <w:spacing w:line="240" w:lineRule="exact"/>
        <w:ind w:left="360" w:hanging="360"/>
        <w:jc w:val="both"/>
        <w:rPr>
          <w:rFonts w:ascii="Helvetica" w:hAnsi="Helvetica"/>
          <w:sz w:val="20"/>
        </w:rPr>
      </w:pPr>
      <w:r>
        <w:rPr>
          <w:rFonts w:ascii="Helvetica" w:hAnsi="Helvetica"/>
          <w:sz w:val="20"/>
        </w:rPr>
        <w:t>1.</w:t>
      </w:r>
      <w:r>
        <w:rPr>
          <w:rFonts w:ascii="Helvetica" w:hAnsi="Helvetica"/>
          <w:sz w:val="20"/>
        </w:rPr>
        <w:tab/>
      </w:r>
      <w:r w:rsidR="006E43B0">
        <w:rPr>
          <w:rFonts w:ascii="Helvetica" w:hAnsi="Helvetica"/>
          <w:sz w:val="20"/>
        </w:rPr>
        <w:t>The de</w:t>
      </w:r>
      <w:r w:rsidR="00EB0D33" w:rsidRPr="00D1304E">
        <w:rPr>
          <w:rFonts w:ascii="Helvetica" w:hAnsi="Helvetica"/>
          <w:sz w:val="20"/>
        </w:rPr>
        <w:t>uterated forms of the solvents below are common solvents for NMR.</w:t>
      </w:r>
      <w:r w:rsidR="006E43B0">
        <w:rPr>
          <w:rFonts w:ascii="Helvetica" w:hAnsi="Helvetica"/>
          <w:sz w:val="20"/>
        </w:rPr>
        <w:t xml:space="preserve"> Commercially available deuterat</w:t>
      </w:r>
      <w:r w:rsidR="00EB0D33" w:rsidRPr="00D1304E">
        <w:rPr>
          <w:rFonts w:ascii="Helvetica" w:hAnsi="Helvetica"/>
          <w:sz w:val="20"/>
        </w:rPr>
        <w:t>ed solvents normally have 99.0 ~ 99.96</w:t>
      </w:r>
      <w:r w:rsidR="006E43B0">
        <w:rPr>
          <w:rFonts w:ascii="Helvetica" w:hAnsi="Helvetica"/>
          <w:sz w:val="20"/>
        </w:rPr>
        <w:t xml:space="preserve">% deuterium, meaning </w:t>
      </w:r>
      <w:r w:rsidR="00EB0D33" w:rsidRPr="00D1304E">
        <w:rPr>
          <w:rFonts w:ascii="Helvetica" w:hAnsi="Helvetica"/>
          <w:sz w:val="20"/>
        </w:rPr>
        <w:t>trace amount</w:t>
      </w:r>
      <w:r w:rsidR="006E43B0">
        <w:rPr>
          <w:rFonts w:ascii="Helvetica" w:hAnsi="Helvetica"/>
          <w:sz w:val="20"/>
        </w:rPr>
        <w:t>s</w:t>
      </w:r>
      <w:r w:rsidR="00EB0D33" w:rsidRPr="00D1304E">
        <w:rPr>
          <w:rFonts w:ascii="Helvetica" w:hAnsi="Helvetica"/>
          <w:sz w:val="20"/>
        </w:rPr>
        <w:t xml:space="preserve"> of </w:t>
      </w:r>
      <w:r w:rsidR="00EB0D33">
        <w:rPr>
          <w:rFonts w:ascii="Helvetica" w:hAnsi="Helvetica"/>
          <w:sz w:val="20"/>
        </w:rPr>
        <w:t xml:space="preserve">non-deuterated solvents </w:t>
      </w:r>
      <w:r w:rsidR="006E43B0">
        <w:rPr>
          <w:rFonts w:ascii="Helvetica" w:hAnsi="Helvetica"/>
          <w:sz w:val="20"/>
        </w:rPr>
        <w:t>are also present</w:t>
      </w:r>
      <w:r w:rsidR="00EB0D33" w:rsidRPr="00D1304E">
        <w:rPr>
          <w:rFonts w:ascii="Helvetica" w:hAnsi="Helvetica"/>
          <w:sz w:val="20"/>
        </w:rPr>
        <w:t xml:space="preserve">. What are the </w:t>
      </w:r>
      <w:r w:rsidR="00EB0D33" w:rsidRPr="001378C1">
        <w:rPr>
          <w:rFonts w:ascii="Helvetica" w:hAnsi="Helvetica"/>
          <w:sz w:val="20"/>
          <w:vertAlign w:val="superscript"/>
        </w:rPr>
        <w:t>1</w:t>
      </w:r>
      <w:r w:rsidR="00EB0D33">
        <w:rPr>
          <w:rFonts w:ascii="Helvetica" w:hAnsi="Helvetica"/>
          <w:sz w:val="20"/>
        </w:rPr>
        <w:t xml:space="preserve">H and </w:t>
      </w:r>
      <w:r w:rsidR="00EB0D33" w:rsidRPr="001378C1">
        <w:rPr>
          <w:rFonts w:ascii="Helvetica" w:hAnsi="Helvetica"/>
          <w:sz w:val="20"/>
          <w:vertAlign w:val="superscript"/>
        </w:rPr>
        <w:t>13</w:t>
      </w:r>
      <w:r w:rsidR="00EB0D33">
        <w:rPr>
          <w:rFonts w:ascii="Helvetica" w:hAnsi="Helvetica"/>
          <w:sz w:val="20"/>
        </w:rPr>
        <w:t xml:space="preserve">C </w:t>
      </w:r>
      <w:r w:rsidR="00EB0D33" w:rsidRPr="00D1304E">
        <w:rPr>
          <w:rFonts w:ascii="Helvetica" w:hAnsi="Helvetica"/>
          <w:sz w:val="20"/>
        </w:rPr>
        <w:t xml:space="preserve">chemical shifts produced by these residual solvents? </w:t>
      </w:r>
      <w:r w:rsidR="00EB0D33">
        <w:rPr>
          <w:rFonts w:ascii="Helvetica" w:hAnsi="Helvetica"/>
          <w:sz w:val="20"/>
        </w:rPr>
        <w:t xml:space="preserve"> Also, trace amounts of water are often found in </w:t>
      </w:r>
      <w:r w:rsidR="00EB0D33" w:rsidRPr="00274F7D">
        <w:rPr>
          <w:rFonts w:ascii="Helvetica" w:hAnsi="Helvetica"/>
          <w:sz w:val="20"/>
          <w:vertAlign w:val="superscript"/>
        </w:rPr>
        <w:t>1</w:t>
      </w:r>
      <w:r w:rsidR="00EB0D33">
        <w:rPr>
          <w:rFonts w:ascii="Helvetica" w:hAnsi="Helvetica"/>
          <w:sz w:val="20"/>
        </w:rPr>
        <w:t>H spectra taken in CD</w:t>
      </w:r>
      <w:r w:rsidR="00EB0D33" w:rsidRPr="00D1304E">
        <w:rPr>
          <w:rFonts w:ascii="Helvetica" w:hAnsi="Helvetica"/>
          <w:sz w:val="20"/>
        </w:rPr>
        <w:t>Cl</w:t>
      </w:r>
      <w:r w:rsidR="00EB0D33" w:rsidRPr="00D1304E">
        <w:rPr>
          <w:rFonts w:ascii="Helvetica" w:hAnsi="Helvetica"/>
          <w:sz w:val="20"/>
          <w:vertAlign w:val="subscript"/>
        </w:rPr>
        <w:t>3</w:t>
      </w:r>
      <w:r w:rsidR="00EB0D33">
        <w:rPr>
          <w:rFonts w:ascii="Helvetica" w:hAnsi="Helvetica"/>
          <w:sz w:val="20"/>
          <w:vertAlign w:val="subscript"/>
        </w:rPr>
        <w:t xml:space="preserve"> </w:t>
      </w:r>
      <w:r w:rsidR="00EB0D33">
        <w:rPr>
          <w:rFonts w:ascii="Helvetica" w:hAnsi="Helvetica"/>
          <w:sz w:val="20"/>
        </w:rPr>
        <w:t>and d6-</w:t>
      </w:r>
      <w:r w:rsidR="00EB0D33" w:rsidRPr="00D1304E">
        <w:rPr>
          <w:rFonts w:ascii="Helvetica" w:hAnsi="Helvetica"/>
          <w:sz w:val="20"/>
        </w:rPr>
        <w:t>DMSO</w:t>
      </w:r>
      <w:r w:rsidR="00EB0D33">
        <w:rPr>
          <w:rFonts w:ascii="Helvetica" w:hAnsi="Helvetica"/>
          <w:sz w:val="20"/>
        </w:rPr>
        <w:t>.  What is the chemical shift of water in these solvents?</w:t>
      </w:r>
      <w:r w:rsidR="006E43B0">
        <w:rPr>
          <w:rFonts w:ascii="Helvetica" w:hAnsi="Helvetica"/>
          <w:sz w:val="20"/>
        </w:rPr>
        <w:t xml:space="preserve">  Tables of these values can be found on line or in the lab.  </w:t>
      </w:r>
    </w:p>
    <w:p w:rsidR="00EB0D33" w:rsidRDefault="00EB0D33" w:rsidP="00EB0D33">
      <w:pPr>
        <w:tabs>
          <w:tab w:val="left" w:pos="4680"/>
        </w:tabs>
        <w:spacing w:line="240" w:lineRule="exact"/>
        <w:jc w:val="both"/>
        <w:rPr>
          <w:rFonts w:ascii="Helvetica" w:hAnsi="Helvetica"/>
          <w:sz w:val="20"/>
        </w:rPr>
      </w:pPr>
    </w:p>
    <w:tbl>
      <w:tblPr>
        <w:tblW w:w="0" w:type="auto"/>
        <w:tblInd w:w="1638" w:type="dxa"/>
        <w:tblLayout w:type="fixed"/>
        <w:tblLook w:val="04A0" w:firstRow="1" w:lastRow="0" w:firstColumn="1" w:lastColumn="0" w:noHBand="0" w:noVBand="1"/>
      </w:tblPr>
      <w:tblGrid>
        <w:gridCol w:w="1620"/>
        <w:gridCol w:w="1170"/>
        <w:gridCol w:w="1260"/>
        <w:gridCol w:w="540"/>
        <w:gridCol w:w="1260"/>
        <w:gridCol w:w="1170"/>
      </w:tblGrid>
      <w:tr w:rsidR="002F2E70" w:rsidRPr="00561FDE" w:rsidTr="00561FDE">
        <w:tc>
          <w:tcPr>
            <w:tcW w:w="1620" w:type="dxa"/>
            <w:tcBorders>
              <w:bottom w:val="single" w:sz="4" w:space="0" w:color="auto"/>
              <w:right w:val="dotted" w:sz="4" w:space="0" w:color="auto"/>
            </w:tcBorders>
            <w:shd w:val="clear" w:color="auto" w:fill="auto"/>
          </w:tcPr>
          <w:p w:rsidR="002F2E70" w:rsidRPr="00561FDE" w:rsidRDefault="002F2E70" w:rsidP="00561FDE">
            <w:pPr>
              <w:tabs>
                <w:tab w:val="left" w:pos="4680"/>
              </w:tabs>
              <w:spacing w:before="120" w:line="240" w:lineRule="exact"/>
              <w:jc w:val="center"/>
              <w:rPr>
                <w:rFonts w:ascii="Helvetica" w:hAnsi="Helvetica"/>
                <w:sz w:val="20"/>
              </w:rPr>
            </w:pPr>
            <w:r w:rsidRPr="00561FDE">
              <w:rPr>
                <w:rFonts w:ascii="Helvetica" w:hAnsi="Helvetica"/>
                <w:sz w:val="20"/>
              </w:rPr>
              <w:t>residual solvent</w:t>
            </w:r>
          </w:p>
        </w:tc>
        <w:tc>
          <w:tcPr>
            <w:tcW w:w="1170" w:type="dxa"/>
            <w:tcBorders>
              <w:left w:val="dotted" w:sz="4" w:space="0" w:color="auto"/>
              <w:bottom w:val="single" w:sz="4" w:space="0" w:color="auto"/>
              <w:right w:val="dotted" w:sz="4" w:space="0" w:color="auto"/>
            </w:tcBorders>
            <w:shd w:val="clear" w:color="auto" w:fill="auto"/>
          </w:tcPr>
          <w:p w:rsidR="002F2E70" w:rsidRPr="00561FDE" w:rsidRDefault="002F2E70" w:rsidP="00561FDE">
            <w:pPr>
              <w:tabs>
                <w:tab w:val="left" w:pos="4680"/>
              </w:tabs>
              <w:spacing w:before="120" w:line="240" w:lineRule="exact"/>
              <w:jc w:val="center"/>
              <w:rPr>
                <w:rFonts w:ascii="Helvetica" w:hAnsi="Helvetica"/>
                <w:sz w:val="20"/>
              </w:rPr>
            </w:pPr>
            <w:r w:rsidRPr="00561FDE">
              <w:rPr>
                <w:rFonts w:ascii="Helvetica" w:hAnsi="Helvetica"/>
                <w:sz w:val="20"/>
                <w:vertAlign w:val="superscript"/>
              </w:rPr>
              <w:t>1</w:t>
            </w:r>
            <w:r w:rsidRPr="00561FDE">
              <w:rPr>
                <w:rFonts w:ascii="Helvetica" w:hAnsi="Helvetica"/>
                <w:sz w:val="20"/>
              </w:rPr>
              <w:t xml:space="preserve">H </w:t>
            </w:r>
            <w:r w:rsidRPr="00561FDE">
              <w:rPr>
                <w:rFonts w:ascii="Symbol" w:hAnsi="Symbol"/>
                <w:sz w:val="20"/>
              </w:rPr>
              <w:t></w:t>
            </w:r>
            <w:r w:rsidRPr="00561FDE">
              <w:rPr>
                <w:rFonts w:ascii="Helvetica" w:hAnsi="Helvetica"/>
                <w:sz w:val="20"/>
              </w:rPr>
              <w:t xml:space="preserve"> (ppm)</w:t>
            </w:r>
          </w:p>
        </w:tc>
        <w:tc>
          <w:tcPr>
            <w:tcW w:w="1260" w:type="dxa"/>
            <w:tcBorders>
              <w:left w:val="dotted" w:sz="4" w:space="0" w:color="auto"/>
              <w:bottom w:val="single" w:sz="4" w:space="0" w:color="auto"/>
              <w:right w:val="dotted" w:sz="4" w:space="0" w:color="auto"/>
            </w:tcBorders>
            <w:shd w:val="clear" w:color="auto" w:fill="auto"/>
          </w:tcPr>
          <w:p w:rsidR="002F2E70" w:rsidRPr="00561FDE" w:rsidRDefault="002F2E70" w:rsidP="00561FDE">
            <w:pPr>
              <w:tabs>
                <w:tab w:val="left" w:pos="4680"/>
              </w:tabs>
              <w:spacing w:before="120" w:line="240" w:lineRule="exact"/>
              <w:jc w:val="center"/>
              <w:rPr>
                <w:rFonts w:ascii="Helvetica" w:hAnsi="Helvetica"/>
                <w:sz w:val="20"/>
              </w:rPr>
            </w:pPr>
            <w:r w:rsidRPr="00561FDE">
              <w:rPr>
                <w:rFonts w:ascii="Helvetica" w:hAnsi="Helvetica"/>
                <w:sz w:val="20"/>
                <w:vertAlign w:val="superscript"/>
              </w:rPr>
              <w:t>13</w:t>
            </w:r>
            <w:r w:rsidRPr="00561FDE">
              <w:rPr>
                <w:rFonts w:ascii="Helvetica" w:hAnsi="Helvetica"/>
                <w:sz w:val="20"/>
              </w:rPr>
              <w:t xml:space="preserve">C </w:t>
            </w:r>
            <w:r w:rsidRPr="00561FDE">
              <w:rPr>
                <w:rFonts w:ascii="Symbol" w:hAnsi="Symbol"/>
                <w:sz w:val="20"/>
              </w:rPr>
              <w:t></w:t>
            </w:r>
            <w:r w:rsidRPr="00561FDE">
              <w:rPr>
                <w:rFonts w:ascii="Helvetica" w:hAnsi="Helvetica"/>
                <w:sz w:val="20"/>
              </w:rPr>
              <w:t xml:space="preserve"> (ppm)</w:t>
            </w:r>
          </w:p>
        </w:tc>
        <w:tc>
          <w:tcPr>
            <w:tcW w:w="540" w:type="dxa"/>
            <w:tcBorders>
              <w:left w:val="dotted" w:sz="4" w:space="0" w:color="auto"/>
              <w:right w:val="dotted" w:sz="4" w:space="0" w:color="auto"/>
            </w:tcBorders>
            <w:shd w:val="clear" w:color="auto" w:fill="auto"/>
          </w:tcPr>
          <w:p w:rsidR="002F2E70" w:rsidRPr="00561FDE" w:rsidRDefault="002F2E70" w:rsidP="00561FDE">
            <w:pPr>
              <w:tabs>
                <w:tab w:val="left" w:pos="4680"/>
              </w:tabs>
              <w:spacing w:before="120" w:line="240" w:lineRule="exact"/>
              <w:jc w:val="center"/>
              <w:rPr>
                <w:rFonts w:ascii="Helvetica" w:hAnsi="Helvetica"/>
                <w:sz w:val="20"/>
              </w:rPr>
            </w:pPr>
          </w:p>
        </w:tc>
        <w:tc>
          <w:tcPr>
            <w:tcW w:w="1260" w:type="dxa"/>
            <w:tcBorders>
              <w:left w:val="dotted" w:sz="4" w:space="0" w:color="auto"/>
              <w:bottom w:val="single" w:sz="4" w:space="0" w:color="auto"/>
              <w:right w:val="dotted" w:sz="4" w:space="0" w:color="auto"/>
            </w:tcBorders>
            <w:shd w:val="clear" w:color="auto" w:fill="auto"/>
          </w:tcPr>
          <w:p w:rsidR="002F2E70" w:rsidRPr="00561FDE" w:rsidRDefault="002F2E70" w:rsidP="00561FDE">
            <w:pPr>
              <w:tabs>
                <w:tab w:val="left" w:pos="4680"/>
              </w:tabs>
              <w:spacing w:before="120" w:line="240" w:lineRule="exact"/>
              <w:jc w:val="center"/>
              <w:rPr>
                <w:rFonts w:ascii="Helvetica" w:hAnsi="Helvetica"/>
                <w:sz w:val="20"/>
              </w:rPr>
            </w:pPr>
            <w:r w:rsidRPr="00561FDE">
              <w:rPr>
                <w:rFonts w:ascii="Helvetica" w:hAnsi="Helvetica"/>
                <w:sz w:val="20"/>
              </w:rPr>
              <w:t>Water in …</w:t>
            </w:r>
          </w:p>
        </w:tc>
        <w:tc>
          <w:tcPr>
            <w:tcW w:w="1170" w:type="dxa"/>
            <w:tcBorders>
              <w:left w:val="dotted" w:sz="4" w:space="0" w:color="auto"/>
              <w:bottom w:val="single" w:sz="4" w:space="0" w:color="auto"/>
            </w:tcBorders>
            <w:shd w:val="clear" w:color="auto" w:fill="auto"/>
          </w:tcPr>
          <w:p w:rsidR="002F2E70" w:rsidRPr="00561FDE" w:rsidRDefault="002F2E70" w:rsidP="00561FDE">
            <w:pPr>
              <w:tabs>
                <w:tab w:val="left" w:pos="4680"/>
              </w:tabs>
              <w:spacing w:before="120" w:line="240" w:lineRule="exact"/>
              <w:jc w:val="center"/>
              <w:rPr>
                <w:rFonts w:ascii="Helvetica" w:hAnsi="Helvetica"/>
                <w:sz w:val="20"/>
              </w:rPr>
            </w:pPr>
            <w:r w:rsidRPr="00561FDE">
              <w:rPr>
                <w:rFonts w:ascii="Helvetica" w:hAnsi="Helvetica"/>
                <w:sz w:val="20"/>
                <w:vertAlign w:val="superscript"/>
              </w:rPr>
              <w:t>1</w:t>
            </w:r>
            <w:r w:rsidRPr="00561FDE">
              <w:rPr>
                <w:rFonts w:ascii="Helvetica" w:hAnsi="Helvetica"/>
                <w:sz w:val="20"/>
              </w:rPr>
              <w:t xml:space="preserve">H </w:t>
            </w:r>
            <w:r w:rsidRPr="00561FDE">
              <w:rPr>
                <w:rFonts w:ascii="Symbol" w:hAnsi="Symbol"/>
                <w:sz w:val="20"/>
              </w:rPr>
              <w:t></w:t>
            </w:r>
            <w:r w:rsidRPr="00561FDE">
              <w:rPr>
                <w:rFonts w:ascii="Helvetica" w:hAnsi="Helvetica"/>
                <w:sz w:val="20"/>
              </w:rPr>
              <w:t xml:space="preserve"> (ppm)</w:t>
            </w:r>
          </w:p>
        </w:tc>
      </w:tr>
      <w:tr w:rsidR="002F2E70" w:rsidRPr="00561FDE" w:rsidTr="00561FDE">
        <w:tc>
          <w:tcPr>
            <w:tcW w:w="1620" w:type="dxa"/>
            <w:tcBorders>
              <w:top w:val="single" w:sz="4" w:space="0" w:color="auto"/>
              <w:bottom w:val="single" w:sz="4" w:space="0" w:color="auto"/>
              <w:right w:val="dotted" w:sz="4" w:space="0" w:color="auto"/>
            </w:tcBorders>
            <w:shd w:val="clear" w:color="auto" w:fill="auto"/>
            <w:vAlign w:val="bottom"/>
          </w:tcPr>
          <w:p w:rsidR="002F2E70" w:rsidRPr="00561FDE" w:rsidRDefault="002F2E70" w:rsidP="00561FDE">
            <w:pPr>
              <w:tabs>
                <w:tab w:val="left" w:pos="4680"/>
              </w:tabs>
              <w:spacing w:before="120" w:line="240" w:lineRule="exact"/>
              <w:jc w:val="center"/>
              <w:rPr>
                <w:rFonts w:ascii="Helvetica" w:hAnsi="Helvetica"/>
                <w:sz w:val="20"/>
              </w:rPr>
            </w:pPr>
            <w:r w:rsidRPr="00561FDE">
              <w:rPr>
                <w:rFonts w:ascii="Helvetica" w:hAnsi="Helvetica"/>
                <w:sz w:val="20"/>
              </w:rPr>
              <w:t>CHCl</w:t>
            </w:r>
            <w:r w:rsidRPr="00561FDE">
              <w:rPr>
                <w:rFonts w:ascii="Helvetica" w:hAnsi="Helvetica"/>
                <w:sz w:val="20"/>
                <w:vertAlign w:val="subscript"/>
              </w:rPr>
              <w:t>3</w:t>
            </w:r>
          </w:p>
        </w:tc>
        <w:tc>
          <w:tcPr>
            <w:tcW w:w="1170" w:type="dxa"/>
            <w:tcBorders>
              <w:top w:val="single" w:sz="4" w:space="0" w:color="auto"/>
              <w:left w:val="dotted" w:sz="4" w:space="0" w:color="auto"/>
              <w:bottom w:val="single" w:sz="4" w:space="0" w:color="auto"/>
              <w:right w:val="dotted" w:sz="4" w:space="0" w:color="auto"/>
            </w:tcBorders>
            <w:shd w:val="clear" w:color="auto" w:fill="auto"/>
            <w:vAlign w:val="bottom"/>
          </w:tcPr>
          <w:p w:rsidR="002F2E70" w:rsidRPr="00561FDE" w:rsidRDefault="002F2E70" w:rsidP="00561FDE">
            <w:pPr>
              <w:tabs>
                <w:tab w:val="left" w:pos="4680"/>
              </w:tabs>
              <w:spacing w:before="120" w:line="240" w:lineRule="exact"/>
              <w:jc w:val="center"/>
              <w:rPr>
                <w:rFonts w:ascii="Helvetica" w:hAnsi="Helvetica"/>
                <w:sz w:val="20"/>
              </w:rPr>
            </w:pPr>
          </w:p>
        </w:tc>
        <w:tc>
          <w:tcPr>
            <w:tcW w:w="1260" w:type="dxa"/>
            <w:tcBorders>
              <w:top w:val="single" w:sz="4" w:space="0" w:color="auto"/>
              <w:left w:val="dotted" w:sz="4" w:space="0" w:color="auto"/>
              <w:bottom w:val="single" w:sz="4" w:space="0" w:color="auto"/>
              <w:right w:val="dotted" w:sz="4" w:space="0" w:color="auto"/>
            </w:tcBorders>
            <w:shd w:val="clear" w:color="auto" w:fill="auto"/>
            <w:vAlign w:val="bottom"/>
          </w:tcPr>
          <w:p w:rsidR="002F2E70" w:rsidRPr="00561FDE" w:rsidRDefault="002F2E70" w:rsidP="00561FDE">
            <w:pPr>
              <w:tabs>
                <w:tab w:val="left" w:pos="4680"/>
              </w:tabs>
              <w:spacing w:before="120" w:line="240" w:lineRule="exact"/>
              <w:jc w:val="center"/>
              <w:rPr>
                <w:rFonts w:ascii="Helvetica" w:hAnsi="Helvetica"/>
                <w:sz w:val="20"/>
              </w:rPr>
            </w:pPr>
          </w:p>
        </w:tc>
        <w:tc>
          <w:tcPr>
            <w:tcW w:w="540" w:type="dxa"/>
            <w:tcBorders>
              <w:left w:val="dotted" w:sz="4" w:space="0" w:color="auto"/>
              <w:right w:val="dotted" w:sz="4" w:space="0" w:color="auto"/>
            </w:tcBorders>
            <w:shd w:val="clear" w:color="auto" w:fill="auto"/>
            <w:vAlign w:val="bottom"/>
          </w:tcPr>
          <w:p w:rsidR="002F2E70" w:rsidRPr="00561FDE" w:rsidRDefault="002F2E70" w:rsidP="00561FDE">
            <w:pPr>
              <w:tabs>
                <w:tab w:val="left" w:pos="4680"/>
              </w:tabs>
              <w:spacing w:before="120" w:line="240" w:lineRule="exact"/>
              <w:jc w:val="center"/>
              <w:rPr>
                <w:rFonts w:ascii="Helvetica" w:hAnsi="Helvetica"/>
                <w:sz w:val="20"/>
              </w:rPr>
            </w:pPr>
          </w:p>
        </w:tc>
        <w:tc>
          <w:tcPr>
            <w:tcW w:w="1260" w:type="dxa"/>
            <w:tcBorders>
              <w:top w:val="single" w:sz="4" w:space="0" w:color="auto"/>
              <w:left w:val="dotted" w:sz="4" w:space="0" w:color="auto"/>
              <w:bottom w:val="single" w:sz="4" w:space="0" w:color="auto"/>
              <w:right w:val="dotted" w:sz="4" w:space="0" w:color="auto"/>
            </w:tcBorders>
            <w:shd w:val="clear" w:color="auto" w:fill="auto"/>
            <w:vAlign w:val="bottom"/>
          </w:tcPr>
          <w:p w:rsidR="002F2E70" w:rsidRPr="00561FDE" w:rsidRDefault="002F2E70" w:rsidP="00561FDE">
            <w:pPr>
              <w:tabs>
                <w:tab w:val="left" w:pos="4680"/>
              </w:tabs>
              <w:spacing w:before="120" w:line="240" w:lineRule="exact"/>
              <w:jc w:val="center"/>
              <w:rPr>
                <w:rFonts w:ascii="Helvetica" w:hAnsi="Helvetica"/>
                <w:sz w:val="20"/>
              </w:rPr>
            </w:pPr>
            <w:r w:rsidRPr="00561FDE">
              <w:rPr>
                <w:rFonts w:ascii="Helvetica" w:hAnsi="Helvetica"/>
                <w:sz w:val="20"/>
              </w:rPr>
              <w:t>CHCl</w:t>
            </w:r>
            <w:r w:rsidRPr="00561FDE">
              <w:rPr>
                <w:rFonts w:ascii="Helvetica" w:hAnsi="Helvetica"/>
                <w:sz w:val="20"/>
                <w:vertAlign w:val="subscript"/>
              </w:rPr>
              <w:t>3</w:t>
            </w:r>
          </w:p>
        </w:tc>
        <w:tc>
          <w:tcPr>
            <w:tcW w:w="1170" w:type="dxa"/>
            <w:tcBorders>
              <w:top w:val="single" w:sz="4" w:space="0" w:color="auto"/>
              <w:left w:val="dotted" w:sz="4" w:space="0" w:color="auto"/>
              <w:bottom w:val="single" w:sz="4" w:space="0" w:color="auto"/>
            </w:tcBorders>
            <w:shd w:val="clear" w:color="auto" w:fill="auto"/>
            <w:vAlign w:val="bottom"/>
          </w:tcPr>
          <w:p w:rsidR="002F2E70" w:rsidRPr="00561FDE" w:rsidRDefault="002F2E70" w:rsidP="00561FDE">
            <w:pPr>
              <w:tabs>
                <w:tab w:val="left" w:pos="4680"/>
              </w:tabs>
              <w:spacing w:before="120" w:line="240" w:lineRule="exact"/>
              <w:jc w:val="center"/>
              <w:rPr>
                <w:rFonts w:ascii="Helvetica" w:hAnsi="Helvetica"/>
                <w:sz w:val="20"/>
              </w:rPr>
            </w:pPr>
          </w:p>
        </w:tc>
      </w:tr>
      <w:tr w:rsidR="002F2E70" w:rsidRPr="00561FDE" w:rsidTr="00561FDE">
        <w:tc>
          <w:tcPr>
            <w:tcW w:w="1620" w:type="dxa"/>
            <w:tcBorders>
              <w:top w:val="single" w:sz="4" w:space="0" w:color="auto"/>
              <w:bottom w:val="single" w:sz="4" w:space="0" w:color="auto"/>
              <w:right w:val="dotted" w:sz="4" w:space="0" w:color="auto"/>
            </w:tcBorders>
            <w:shd w:val="clear" w:color="auto" w:fill="auto"/>
            <w:vAlign w:val="bottom"/>
          </w:tcPr>
          <w:p w:rsidR="002F2E70" w:rsidRPr="00561FDE" w:rsidRDefault="002F2E70" w:rsidP="00561FDE">
            <w:pPr>
              <w:tabs>
                <w:tab w:val="left" w:pos="4680"/>
              </w:tabs>
              <w:spacing w:before="120" w:line="240" w:lineRule="exact"/>
              <w:jc w:val="center"/>
              <w:rPr>
                <w:rFonts w:ascii="Helvetica" w:hAnsi="Helvetica"/>
                <w:sz w:val="20"/>
              </w:rPr>
            </w:pPr>
            <w:r w:rsidRPr="00561FDE">
              <w:rPr>
                <w:rFonts w:ascii="Helvetica" w:hAnsi="Helvetica"/>
                <w:sz w:val="20"/>
              </w:rPr>
              <w:t>DMSO</w:t>
            </w:r>
          </w:p>
        </w:tc>
        <w:tc>
          <w:tcPr>
            <w:tcW w:w="1170" w:type="dxa"/>
            <w:tcBorders>
              <w:top w:val="single" w:sz="4" w:space="0" w:color="auto"/>
              <w:left w:val="dotted" w:sz="4" w:space="0" w:color="auto"/>
              <w:bottom w:val="single" w:sz="4" w:space="0" w:color="auto"/>
              <w:right w:val="dotted" w:sz="4" w:space="0" w:color="auto"/>
            </w:tcBorders>
            <w:shd w:val="clear" w:color="auto" w:fill="auto"/>
            <w:vAlign w:val="bottom"/>
          </w:tcPr>
          <w:p w:rsidR="002F2E70" w:rsidRPr="00561FDE" w:rsidRDefault="002F2E70" w:rsidP="00561FDE">
            <w:pPr>
              <w:tabs>
                <w:tab w:val="left" w:pos="4680"/>
              </w:tabs>
              <w:spacing w:before="120" w:line="240" w:lineRule="exact"/>
              <w:jc w:val="center"/>
              <w:rPr>
                <w:rFonts w:ascii="Helvetica" w:hAnsi="Helvetica"/>
                <w:sz w:val="20"/>
              </w:rPr>
            </w:pPr>
          </w:p>
        </w:tc>
        <w:tc>
          <w:tcPr>
            <w:tcW w:w="1260" w:type="dxa"/>
            <w:tcBorders>
              <w:top w:val="single" w:sz="4" w:space="0" w:color="auto"/>
              <w:left w:val="dotted" w:sz="4" w:space="0" w:color="auto"/>
              <w:bottom w:val="single" w:sz="4" w:space="0" w:color="auto"/>
              <w:right w:val="dotted" w:sz="4" w:space="0" w:color="auto"/>
            </w:tcBorders>
            <w:shd w:val="clear" w:color="auto" w:fill="auto"/>
            <w:vAlign w:val="bottom"/>
          </w:tcPr>
          <w:p w:rsidR="002F2E70" w:rsidRPr="00561FDE" w:rsidRDefault="002F2E70" w:rsidP="00561FDE">
            <w:pPr>
              <w:tabs>
                <w:tab w:val="left" w:pos="4680"/>
              </w:tabs>
              <w:spacing w:before="120" w:line="240" w:lineRule="exact"/>
              <w:jc w:val="center"/>
              <w:rPr>
                <w:rFonts w:ascii="Helvetica" w:hAnsi="Helvetica"/>
                <w:sz w:val="20"/>
              </w:rPr>
            </w:pPr>
          </w:p>
        </w:tc>
        <w:tc>
          <w:tcPr>
            <w:tcW w:w="540" w:type="dxa"/>
            <w:tcBorders>
              <w:left w:val="dotted" w:sz="4" w:space="0" w:color="auto"/>
              <w:right w:val="dotted" w:sz="4" w:space="0" w:color="auto"/>
            </w:tcBorders>
            <w:shd w:val="clear" w:color="auto" w:fill="auto"/>
            <w:vAlign w:val="bottom"/>
          </w:tcPr>
          <w:p w:rsidR="002F2E70" w:rsidRPr="00561FDE" w:rsidRDefault="002F2E70" w:rsidP="00561FDE">
            <w:pPr>
              <w:tabs>
                <w:tab w:val="left" w:pos="4680"/>
              </w:tabs>
              <w:spacing w:before="120" w:line="240" w:lineRule="exact"/>
              <w:jc w:val="center"/>
              <w:rPr>
                <w:rFonts w:ascii="Helvetica" w:hAnsi="Helvetica"/>
                <w:sz w:val="20"/>
              </w:rPr>
            </w:pPr>
          </w:p>
        </w:tc>
        <w:tc>
          <w:tcPr>
            <w:tcW w:w="1260" w:type="dxa"/>
            <w:tcBorders>
              <w:top w:val="single" w:sz="4" w:space="0" w:color="auto"/>
              <w:left w:val="dotted" w:sz="4" w:space="0" w:color="auto"/>
              <w:bottom w:val="single" w:sz="4" w:space="0" w:color="auto"/>
              <w:right w:val="dotted" w:sz="4" w:space="0" w:color="auto"/>
            </w:tcBorders>
            <w:shd w:val="clear" w:color="auto" w:fill="auto"/>
            <w:vAlign w:val="bottom"/>
          </w:tcPr>
          <w:p w:rsidR="002F2E70" w:rsidRPr="00561FDE" w:rsidRDefault="002F2E70" w:rsidP="00561FDE">
            <w:pPr>
              <w:tabs>
                <w:tab w:val="left" w:pos="4680"/>
              </w:tabs>
              <w:spacing w:before="120" w:line="240" w:lineRule="exact"/>
              <w:jc w:val="center"/>
              <w:rPr>
                <w:rFonts w:ascii="Helvetica" w:hAnsi="Helvetica"/>
                <w:sz w:val="20"/>
              </w:rPr>
            </w:pPr>
            <w:r w:rsidRPr="00561FDE">
              <w:rPr>
                <w:rFonts w:ascii="Helvetica" w:hAnsi="Helvetica"/>
                <w:sz w:val="20"/>
              </w:rPr>
              <w:t>DMSO</w:t>
            </w:r>
          </w:p>
        </w:tc>
        <w:tc>
          <w:tcPr>
            <w:tcW w:w="1170" w:type="dxa"/>
            <w:tcBorders>
              <w:top w:val="single" w:sz="4" w:space="0" w:color="auto"/>
              <w:left w:val="dotted" w:sz="4" w:space="0" w:color="auto"/>
              <w:bottom w:val="single" w:sz="4" w:space="0" w:color="auto"/>
            </w:tcBorders>
            <w:shd w:val="clear" w:color="auto" w:fill="auto"/>
            <w:vAlign w:val="bottom"/>
          </w:tcPr>
          <w:p w:rsidR="002F2E70" w:rsidRPr="00561FDE" w:rsidRDefault="002F2E70" w:rsidP="00561FDE">
            <w:pPr>
              <w:tabs>
                <w:tab w:val="left" w:pos="4680"/>
              </w:tabs>
              <w:spacing w:before="120" w:line="240" w:lineRule="exact"/>
              <w:jc w:val="center"/>
              <w:rPr>
                <w:rFonts w:ascii="Helvetica" w:hAnsi="Helvetica"/>
                <w:sz w:val="20"/>
              </w:rPr>
            </w:pPr>
          </w:p>
        </w:tc>
      </w:tr>
      <w:tr w:rsidR="002F2E70" w:rsidRPr="00561FDE" w:rsidTr="00561FDE">
        <w:tc>
          <w:tcPr>
            <w:tcW w:w="1620" w:type="dxa"/>
            <w:tcBorders>
              <w:top w:val="single" w:sz="4" w:space="0" w:color="auto"/>
              <w:bottom w:val="single" w:sz="4" w:space="0" w:color="auto"/>
              <w:right w:val="dotted" w:sz="4" w:space="0" w:color="auto"/>
            </w:tcBorders>
            <w:shd w:val="clear" w:color="auto" w:fill="auto"/>
            <w:vAlign w:val="bottom"/>
          </w:tcPr>
          <w:p w:rsidR="002F2E70" w:rsidRPr="00561FDE" w:rsidRDefault="002F2E70" w:rsidP="00561FDE">
            <w:pPr>
              <w:tabs>
                <w:tab w:val="left" w:pos="4680"/>
              </w:tabs>
              <w:spacing w:before="120" w:line="240" w:lineRule="exact"/>
              <w:jc w:val="center"/>
              <w:rPr>
                <w:rFonts w:ascii="Helvetica" w:hAnsi="Helvetica"/>
                <w:sz w:val="20"/>
              </w:rPr>
            </w:pPr>
            <w:r w:rsidRPr="00561FDE">
              <w:rPr>
                <w:rFonts w:ascii="Helvetica" w:hAnsi="Helvetica"/>
                <w:sz w:val="20"/>
              </w:rPr>
              <w:t>CH</w:t>
            </w:r>
            <w:r w:rsidRPr="00561FDE">
              <w:rPr>
                <w:rFonts w:ascii="Helvetica" w:hAnsi="Helvetica"/>
                <w:sz w:val="20"/>
                <w:vertAlign w:val="subscript"/>
              </w:rPr>
              <w:t>2</w:t>
            </w:r>
            <w:r w:rsidRPr="00561FDE">
              <w:rPr>
                <w:rFonts w:ascii="Helvetica" w:hAnsi="Helvetica"/>
                <w:sz w:val="20"/>
              </w:rPr>
              <w:t>Cl</w:t>
            </w:r>
            <w:r w:rsidRPr="00561FDE">
              <w:rPr>
                <w:rFonts w:ascii="Helvetica" w:hAnsi="Helvetica"/>
                <w:sz w:val="20"/>
                <w:vertAlign w:val="subscript"/>
              </w:rPr>
              <w:t>2</w:t>
            </w:r>
          </w:p>
        </w:tc>
        <w:tc>
          <w:tcPr>
            <w:tcW w:w="1170" w:type="dxa"/>
            <w:tcBorders>
              <w:top w:val="single" w:sz="4" w:space="0" w:color="auto"/>
              <w:left w:val="dotted" w:sz="4" w:space="0" w:color="auto"/>
              <w:bottom w:val="single" w:sz="4" w:space="0" w:color="auto"/>
              <w:right w:val="dotted" w:sz="4" w:space="0" w:color="auto"/>
            </w:tcBorders>
            <w:shd w:val="clear" w:color="auto" w:fill="auto"/>
            <w:vAlign w:val="bottom"/>
          </w:tcPr>
          <w:p w:rsidR="002F2E70" w:rsidRPr="00561FDE" w:rsidRDefault="002F2E70" w:rsidP="00561FDE">
            <w:pPr>
              <w:tabs>
                <w:tab w:val="left" w:pos="4680"/>
              </w:tabs>
              <w:spacing w:before="120" w:line="240" w:lineRule="exact"/>
              <w:jc w:val="center"/>
              <w:rPr>
                <w:rFonts w:ascii="Helvetica" w:hAnsi="Helvetica"/>
                <w:sz w:val="20"/>
              </w:rPr>
            </w:pPr>
          </w:p>
        </w:tc>
        <w:tc>
          <w:tcPr>
            <w:tcW w:w="1260" w:type="dxa"/>
            <w:tcBorders>
              <w:top w:val="single" w:sz="4" w:space="0" w:color="auto"/>
              <w:left w:val="dotted" w:sz="4" w:space="0" w:color="auto"/>
              <w:bottom w:val="single" w:sz="4" w:space="0" w:color="auto"/>
              <w:right w:val="dotted" w:sz="4" w:space="0" w:color="auto"/>
            </w:tcBorders>
            <w:shd w:val="clear" w:color="auto" w:fill="auto"/>
            <w:vAlign w:val="bottom"/>
          </w:tcPr>
          <w:p w:rsidR="002F2E70" w:rsidRPr="00561FDE" w:rsidRDefault="002F2E70" w:rsidP="00561FDE">
            <w:pPr>
              <w:tabs>
                <w:tab w:val="left" w:pos="4680"/>
              </w:tabs>
              <w:spacing w:before="120" w:line="240" w:lineRule="exact"/>
              <w:jc w:val="center"/>
              <w:rPr>
                <w:rFonts w:ascii="Helvetica" w:hAnsi="Helvetica"/>
                <w:sz w:val="20"/>
              </w:rPr>
            </w:pPr>
          </w:p>
        </w:tc>
        <w:tc>
          <w:tcPr>
            <w:tcW w:w="540" w:type="dxa"/>
            <w:tcBorders>
              <w:left w:val="dotted" w:sz="4" w:space="0" w:color="auto"/>
              <w:bottom w:val="single" w:sz="4" w:space="0" w:color="auto"/>
              <w:right w:val="dotted" w:sz="4" w:space="0" w:color="auto"/>
            </w:tcBorders>
            <w:shd w:val="clear" w:color="auto" w:fill="auto"/>
            <w:vAlign w:val="bottom"/>
          </w:tcPr>
          <w:p w:rsidR="002F2E70" w:rsidRPr="00561FDE" w:rsidRDefault="002F2E70" w:rsidP="00561FDE">
            <w:pPr>
              <w:tabs>
                <w:tab w:val="left" w:pos="4680"/>
              </w:tabs>
              <w:spacing w:before="120" w:line="240" w:lineRule="exact"/>
              <w:jc w:val="center"/>
              <w:rPr>
                <w:rFonts w:ascii="Helvetica" w:hAnsi="Helvetica"/>
                <w:sz w:val="20"/>
              </w:rPr>
            </w:pPr>
          </w:p>
        </w:tc>
        <w:tc>
          <w:tcPr>
            <w:tcW w:w="1260" w:type="dxa"/>
            <w:tcBorders>
              <w:top w:val="single" w:sz="4" w:space="0" w:color="auto"/>
              <w:left w:val="dotted" w:sz="4" w:space="0" w:color="auto"/>
              <w:bottom w:val="single" w:sz="4" w:space="0" w:color="auto"/>
              <w:right w:val="dotted" w:sz="4" w:space="0" w:color="auto"/>
            </w:tcBorders>
            <w:shd w:val="clear" w:color="auto" w:fill="auto"/>
            <w:vAlign w:val="bottom"/>
          </w:tcPr>
          <w:p w:rsidR="002F2E70" w:rsidRPr="00561FDE" w:rsidRDefault="002F2E70" w:rsidP="00561FDE">
            <w:pPr>
              <w:tabs>
                <w:tab w:val="left" w:pos="4680"/>
              </w:tabs>
              <w:spacing w:before="120" w:line="240" w:lineRule="exact"/>
              <w:jc w:val="center"/>
              <w:rPr>
                <w:rFonts w:ascii="Helvetica" w:hAnsi="Helvetica"/>
                <w:sz w:val="20"/>
              </w:rPr>
            </w:pPr>
          </w:p>
        </w:tc>
        <w:tc>
          <w:tcPr>
            <w:tcW w:w="1170" w:type="dxa"/>
            <w:tcBorders>
              <w:top w:val="single" w:sz="4" w:space="0" w:color="auto"/>
              <w:left w:val="dotted" w:sz="4" w:space="0" w:color="auto"/>
              <w:bottom w:val="single" w:sz="4" w:space="0" w:color="auto"/>
            </w:tcBorders>
            <w:shd w:val="clear" w:color="auto" w:fill="auto"/>
            <w:vAlign w:val="bottom"/>
          </w:tcPr>
          <w:p w:rsidR="002F2E70" w:rsidRPr="00561FDE" w:rsidRDefault="002F2E70" w:rsidP="00561FDE">
            <w:pPr>
              <w:tabs>
                <w:tab w:val="left" w:pos="4680"/>
              </w:tabs>
              <w:spacing w:before="120" w:line="240" w:lineRule="exact"/>
              <w:jc w:val="center"/>
              <w:rPr>
                <w:rFonts w:ascii="Helvetica" w:hAnsi="Helvetica"/>
                <w:sz w:val="20"/>
              </w:rPr>
            </w:pPr>
          </w:p>
        </w:tc>
      </w:tr>
    </w:tbl>
    <w:p w:rsidR="00095C87" w:rsidRDefault="00095C87" w:rsidP="00EB0D33">
      <w:pPr>
        <w:jc w:val="both"/>
        <w:rPr>
          <w:rFonts w:ascii="Helvetica" w:hAnsi="Helvetica"/>
          <w:sz w:val="20"/>
        </w:rPr>
      </w:pPr>
    </w:p>
    <w:p w:rsidR="00EB0D33" w:rsidRPr="00B3782E" w:rsidRDefault="00095C87" w:rsidP="003A531D">
      <w:pPr>
        <w:ind w:left="360" w:hanging="360"/>
        <w:jc w:val="both"/>
        <w:rPr>
          <w:rFonts w:ascii="Helvetica" w:hAnsi="Helvetica"/>
          <w:sz w:val="20"/>
        </w:rPr>
      </w:pPr>
      <w:r>
        <w:rPr>
          <w:rFonts w:ascii="Helvetica" w:hAnsi="Helvetica"/>
          <w:sz w:val="20"/>
        </w:rPr>
        <w:t>2.</w:t>
      </w:r>
      <w:r>
        <w:rPr>
          <w:rFonts w:ascii="Helvetica" w:hAnsi="Helvetica"/>
          <w:sz w:val="20"/>
        </w:rPr>
        <w:tab/>
      </w:r>
      <w:r w:rsidR="00EB0D33" w:rsidRPr="00B3782E">
        <w:rPr>
          <w:rFonts w:ascii="Helvetica" w:hAnsi="Helvetica"/>
          <w:sz w:val="20"/>
        </w:rPr>
        <w:t xml:space="preserve">Explain why all protons in a molecule do not absorb </w:t>
      </w:r>
      <w:r w:rsidR="00EB0D33">
        <w:rPr>
          <w:rFonts w:ascii="Helvetica" w:hAnsi="Helvetica"/>
          <w:sz w:val="20"/>
        </w:rPr>
        <w:t xml:space="preserve">at the same </w:t>
      </w:r>
      <w:r w:rsidR="00EB0D33" w:rsidRPr="00B3782E">
        <w:rPr>
          <w:rFonts w:ascii="Helvetica" w:hAnsi="Helvetica"/>
          <w:sz w:val="20"/>
        </w:rPr>
        <w:t>radio frequency energy.</w:t>
      </w:r>
      <w:r w:rsidR="004307D4">
        <w:rPr>
          <w:rFonts w:ascii="Helvetica" w:hAnsi="Helvetica"/>
          <w:sz w:val="20"/>
        </w:rPr>
        <w:t xml:space="preserve"> In other words, why do non-equivalent protons have different chemical shifts?  </w:t>
      </w:r>
    </w:p>
    <w:p w:rsidR="00EB0D33" w:rsidRPr="0059749A" w:rsidRDefault="00EB0D33" w:rsidP="003A531D">
      <w:pPr>
        <w:tabs>
          <w:tab w:val="left" w:pos="4680"/>
        </w:tabs>
        <w:spacing w:line="240" w:lineRule="exact"/>
        <w:ind w:left="360" w:hanging="360"/>
        <w:rPr>
          <w:rFonts w:ascii="Helvetica" w:hAnsi="Helvetica"/>
          <w:sz w:val="20"/>
        </w:rPr>
      </w:pPr>
    </w:p>
    <w:p w:rsidR="00EB0D33" w:rsidRPr="0059749A" w:rsidRDefault="00EB0D33" w:rsidP="003A531D">
      <w:pPr>
        <w:tabs>
          <w:tab w:val="left" w:pos="4680"/>
        </w:tabs>
        <w:spacing w:line="240" w:lineRule="exact"/>
        <w:ind w:left="360" w:hanging="360"/>
        <w:rPr>
          <w:rFonts w:ascii="Helvetica" w:hAnsi="Helvetica"/>
          <w:sz w:val="20"/>
        </w:rPr>
      </w:pPr>
    </w:p>
    <w:p w:rsidR="00EB0D33" w:rsidRPr="0059749A" w:rsidRDefault="00EB0D33" w:rsidP="003A531D">
      <w:pPr>
        <w:tabs>
          <w:tab w:val="left" w:pos="4680"/>
        </w:tabs>
        <w:spacing w:line="240" w:lineRule="exact"/>
        <w:ind w:left="360" w:hanging="360"/>
        <w:rPr>
          <w:rFonts w:ascii="Helvetica" w:hAnsi="Helvetica"/>
          <w:sz w:val="20"/>
        </w:rPr>
      </w:pPr>
    </w:p>
    <w:p w:rsidR="00EB0D33" w:rsidRPr="0059749A" w:rsidRDefault="00EB0D33" w:rsidP="006E43B0">
      <w:pPr>
        <w:tabs>
          <w:tab w:val="left" w:pos="4680"/>
        </w:tabs>
        <w:spacing w:line="240" w:lineRule="exact"/>
        <w:rPr>
          <w:rFonts w:ascii="Helvetica" w:hAnsi="Helvetica"/>
          <w:sz w:val="20"/>
        </w:rPr>
      </w:pPr>
    </w:p>
    <w:p w:rsidR="00761FD5" w:rsidRDefault="00095C87" w:rsidP="003A531D">
      <w:pPr>
        <w:tabs>
          <w:tab w:val="left" w:pos="4680"/>
        </w:tabs>
        <w:spacing w:line="240" w:lineRule="exact"/>
        <w:ind w:left="360" w:hanging="360"/>
        <w:rPr>
          <w:rFonts w:ascii="Helvetica" w:hAnsi="Helvetica"/>
          <w:sz w:val="20"/>
        </w:rPr>
      </w:pPr>
      <w:r>
        <w:rPr>
          <w:rFonts w:ascii="Helvetica" w:hAnsi="Helvetica"/>
          <w:color w:val="FF0000"/>
          <w:sz w:val="20"/>
        </w:rPr>
        <w:br w:type="page"/>
      </w:r>
      <w:r>
        <w:rPr>
          <w:rFonts w:ascii="Helvetica" w:hAnsi="Helvetica"/>
          <w:sz w:val="20"/>
        </w:rPr>
        <w:lastRenderedPageBreak/>
        <w:t>3.</w:t>
      </w:r>
      <w:r>
        <w:rPr>
          <w:rFonts w:ascii="Helvetica" w:hAnsi="Helvetica"/>
          <w:sz w:val="20"/>
        </w:rPr>
        <w:tab/>
      </w:r>
      <w:r w:rsidR="00EB0D33" w:rsidRPr="00B3782E">
        <w:rPr>
          <w:rFonts w:ascii="Helvetica" w:hAnsi="Helvetica"/>
          <w:sz w:val="20"/>
        </w:rPr>
        <w:t>Describe the effect of the magnet’s power</w:t>
      </w:r>
      <w:r w:rsidR="00EB0D33">
        <w:rPr>
          <w:rFonts w:ascii="Helvetica" w:hAnsi="Helvetica"/>
          <w:sz w:val="20"/>
        </w:rPr>
        <w:t xml:space="preserve">, </w:t>
      </w:r>
      <w:r w:rsidR="00EB0D33" w:rsidRPr="00B3782E">
        <w:rPr>
          <w:rFonts w:ascii="Helvetica" w:hAnsi="Helvetica"/>
          <w:sz w:val="20"/>
        </w:rPr>
        <w:t>B</w:t>
      </w:r>
      <w:r w:rsidR="00EB0D33" w:rsidRPr="00B3782E">
        <w:rPr>
          <w:rFonts w:ascii="Helvetica" w:hAnsi="Helvetica"/>
          <w:sz w:val="20"/>
          <w:vertAlign w:val="subscript"/>
        </w:rPr>
        <w:t>0</w:t>
      </w:r>
      <w:r w:rsidR="00EB0D33" w:rsidRPr="00027F8D">
        <w:rPr>
          <w:rFonts w:ascii="Helvetica" w:hAnsi="Helvetica"/>
          <w:sz w:val="20"/>
        </w:rPr>
        <w:t>,</w:t>
      </w:r>
      <w:r w:rsidR="00EB0D33" w:rsidRPr="00B3782E">
        <w:rPr>
          <w:rFonts w:ascii="Helvetica" w:hAnsi="Helvetica"/>
          <w:sz w:val="20"/>
        </w:rPr>
        <w:t xml:space="preserve"> on the separation of </w:t>
      </w:r>
      <w:r w:rsidR="00761FD5">
        <w:rPr>
          <w:rFonts w:ascii="Helvetica" w:hAnsi="Helvetica"/>
          <w:sz w:val="20"/>
        </w:rPr>
        <w:t xml:space="preserve">peaks arising from non-equivalent nuclei </w:t>
      </w:r>
      <w:r w:rsidR="00EB0D33" w:rsidRPr="00B3782E">
        <w:rPr>
          <w:rFonts w:ascii="Helvetica" w:hAnsi="Helvetica"/>
          <w:sz w:val="20"/>
        </w:rPr>
        <w:t xml:space="preserve">in the frequency </w:t>
      </w:r>
      <w:r w:rsidR="003A531D">
        <w:rPr>
          <w:rFonts w:ascii="Helvetica" w:hAnsi="Helvetica"/>
          <w:sz w:val="20"/>
        </w:rPr>
        <w:t xml:space="preserve">(Hz) </w:t>
      </w:r>
      <w:r w:rsidR="00EB0D33" w:rsidRPr="00B3782E">
        <w:rPr>
          <w:rFonts w:ascii="Helvetica" w:hAnsi="Helvetica"/>
          <w:sz w:val="20"/>
        </w:rPr>
        <w:t xml:space="preserve">spectrum. </w:t>
      </w:r>
      <w:r w:rsidR="00761FD5">
        <w:rPr>
          <w:rFonts w:ascii="Helvetica" w:hAnsi="Helvetica"/>
          <w:sz w:val="20"/>
        </w:rPr>
        <w:t xml:space="preserve"> Consider the nuclei in the absen</w:t>
      </w:r>
      <w:r w:rsidR="003A531D">
        <w:rPr>
          <w:rFonts w:ascii="Helvetica" w:hAnsi="Helvetica"/>
          <w:sz w:val="20"/>
        </w:rPr>
        <w:t xml:space="preserve">ce of any spin-spin splitting. </w:t>
      </w:r>
    </w:p>
    <w:p w:rsidR="00761FD5" w:rsidRDefault="00761FD5" w:rsidP="003A531D">
      <w:pPr>
        <w:tabs>
          <w:tab w:val="left" w:pos="4680"/>
        </w:tabs>
        <w:spacing w:line="240" w:lineRule="exact"/>
        <w:ind w:left="360" w:hanging="360"/>
        <w:rPr>
          <w:rFonts w:ascii="Helvetica" w:hAnsi="Helvetica"/>
          <w:sz w:val="20"/>
        </w:rPr>
      </w:pPr>
    </w:p>
    <w:p w:rsidR="00761FD5" w:rsidRDefault="00761FD5" w:rsidP="003A531D">
      <w:pPr>
        <w:tabs>
          <w:tab w:val="left" w:pos="4680"/>
        </w:tabs>
        <w:spacing w:line="240" w:lineRule="exact"/>
        <w:ind w:left="360" w:hanging="360"/>
        <w:rPr>
          <w:rFonts w:ascii="Helvetica" w:hAnsi="Helvetica"/>
          <w:sz w:val="20"/>
        </w:rPr>
      </w:pPr>
    </w:p>
    <w:p w:rsidR="003A531D" w:rsidRDefault="003A531D" w:rsidP="003A531D">
      <w:pPr>
        <w:spacing w:line="240" w:lineRule="exact"/>
        <w:ind w:left="360" w:hanging="360"/>
        <w:rPr>
          <w:rFonts w:ascii="Helvetica" w:hAnsi="Helvetica"/>
          <w:sz w:val="20"/>
        </w:rPr>
      </w:pPr>
    </w:p>
    <w:p w:rsidR="003A531D" w:rsidRDefault="003A531D" w:rsidP="003A531D">
      <w:pPr>
        <w:spacing w:line="240" w:lineRule="exact"/>
        <w:ind w:left="360" w:hanging="360"/>
        <w:rPr>
          <w:rFonts w:ascii="Helvetica" w:hAnsi="Helvetica"/>
          <w:sz w:val="20"/>
        </w:rPr>
      </w:pPr>
    </w:p>
    <w:p w:rsidR="003A531D" w:rsidRDefault="003A531D" w:rsidP="003A531D">
      <w:pPr>
        <w:spacing w:line="240" w:lineRule="exact"/>
        <w:ind w:left="360" w:hanging="360"/>
        <w:rPr>
          <w:rFonts w:ascii="Helvetica" w:hAnsi="Helvetica"/>
          <w:sz w:val="20"/>
        </w:rPr>
      </w:pPr>
    </w:p>
    <w:p w:rsidR="003A531D" w:rsidRDefault="003A531D" w:rsidP="003A531D">
      <w:pPr>
        <w:spacing w:line="240" w:lineRule="exact"/>
        <w:ind w:left="360" w:hanging="360"/>
        <w:rPr>
          <w:rFonts w:ascii="Helvetica" w:hAnsi="Helvetica"/>
          <w:sz w:val="20"/>
        </w:rPr>
      </w:pPr>
    </w:p>
    <w:p w:rsidR="003A531D" w:rsidRDefault="003A531D" w:rsidP="003A531D">
      <w:pPr>
        <w:spacing w:line="240" w:lineRule="exact"/>
        <w:ind w:left="360" w:hanging="360"/>
        <w:rPr>
          <w:rFonts w:ascii="Helvetica" w:hAnsi="Helvetica"/>
          <w:sz w:val="20"/>
        </w:rPr>
      </w:pPr>
    </w:p>
    <w:p w:rsidR="00761FD5" w:rsidRDefault="003A531D" w:rsidP="003A531D">
      <w:pPr>
        <w:spacing w:line="240" w:lineRule="exact"/>
        <w:ind w:left="360" w:hanging="360"/>
        <w:rPr>
          <w:rFonts w:ascii="Helvetica" w:hAnsi="Helvetica"/>
          <w:sz w:val="20"/>
        </w:rPr>
      </w:pPr>
      <w:r>
        <w:rPr>
          <w:rFonts w:ascii="Helvetica" w:hAnsi="Helvetica"/>
          <w:sz w:val="20"/>
        </w:rPr>
        <w:t>4.</w:t>
      </w:r>
      <w:r>
        <w:rPr>
          <w:rFonts w:ascii="Helvetica" w:hAnsi="Helvetica"/>
          <w:sz w:val="20"/>
        </w:rPr>
        <w:tab/>
      </w:r>
      <w:r w:rsidRPr="00B3782E">
        <w:rPr>
          <w:rFonts w:ascii="Helvetica" w:hAnsi="Helvetica"/>
          <w:sz w:val="20"/>
        </w:rPr>
        <w:t xml:space="preserve">Describe the </w:t>
      </w:r>
      <w:r w:rsidR="00761FD5">
        <w:rPr>
          <w:rFonts w:ascii="Helvetica" w:hAnsi="Helvetica"/>
          <w:sz w:val="20"/>
        </w:rPr>
        <w:t xml:space="preserve">effect </w:t>
      </w:r>
      <w:r>
        <w:rPr>
          <w:rFonts w:ascii="Helvetica" w:hAnsi="Helvetica"/>
          <w:sz w:val="20"/>
        </w:rPr>
        <w:t xml:space="preserve">of </w:t>
      </w:r>
      <w:r w:rsidR="00761FD5">
        <w:rPr>
          <w:rFonts w:ascii="Helvetica" w:hAnsi="Helvetica"/>
          <w:sz w:val="20"/>
        </w:rPr>
        <w:t xml:space="preserve">the </w:t>
      </w:r>
      <w:r w:rsidR="00761FD5" w:rsidRPr="00B3782E">
        <w:rPr>
          <w:rFonts w:ascii="Helvetica" w:hAnsi="Helvetica"/>
          <w:sz w:val="20"/>
        </w:rPr>
        <w:t>magnet’s power</w:t>
      </w:r>
      <w:r w:rsidR="00970AE6">
        <w:rPr>
          <w:rFonts w:ascii="Helvetica" w:hAnsi="Helvetica"/>
          <w:sz w:val="20"/>
        </w:rPr>
        <w:t xml:space="preserve">, </w:t>
      </w:r>
      <w:r w:rsidR="00970AE6" w:rsidRPr="00B3782E">
        <w:rPr>
          <w:rFonts w:ascii="Helvetica" w:hAnsi="Helvetica"/>
          <w:sz w:val="20"/>
        </w:rPr>
        <w:t>B</w:t>
      </w:r>
      <w:r w:rsidR="00970AE6" w:rsidRPr="00B3782E">
        <w:rPr>
          <w:rFonts w:ascii="Helvetica" w:hAnsi="Helvetica"/>
          <w:sz w:val="20"/>
          <w:vertAlign w:val="subscript"/>
        </w:rPr>
        <w:t>0</w:t>
      </w:r>
      <w:r w:rsidR="00970AE6" w:rsidRPr="00027F8D">
        <w:rPr>
          <w:rFonts w:ascii="Helvetica" w:hAnsi="Helvetica"/>
          <w:sz w:val="20"/>
        </w:rPr>
        <w:t>,</w:t>
      </w:r>
      <w:r w:rsidR="00970AE6" w:rsidRPr="00B3782E">
        <w:rPr>
          <w:rFonts w:ascii="Helvetica" w:hAnsi="Helvetica"/>
          <w:sz w:val="20"/>
        </w:rPr>
        <w:t xml:space="preserve"> </w:t>
      </w:r>
      <w:r w:rsidR="00761FD5">
        <w:rPr>
          <w:rFonts w:ascii="Helvetica" w:hAnsi="Helvetica"/>
          <w:sz w:val="20"/>
        </w:rPr>
        <w:t>on the chemical shift</w:t>
      </w:r>
      <w:r>
        <w:rPr>
          <w:rFonts w:ascii="Helvetica" w:hAnsi="Helvetica"/>
          <w:sz w:val="20"/>
        </w:rPr>
        <w:t xml:space="preserve"> (</w:t>
      </w:r>
      <w:r w:rsidRPr="003A531D">
        <w:rPr>
          <w:rFonts w:ascii="Symbol" w:hAnsi="Symbol"/>
          <w:sz w:val="20"/>
        </w:rPr>
        <w:t></w:t>
      </w:r>
      <w:r>
        <w:rPr>
          <w:rFonts w:ascii="Helvetica" w:hAnsi="Helvetica"/>
          <w:sz w:val="20"/>
        </w:rPr>
        <w:t>; ppm spectrum)</w:t>
      </w:r>
      <w:r w:rsidR="00761FD5">
        <w:rPr>
          <w:rFonts w:ascii="Helvetica" w:hAnsi="Helvetica"/>
          <w:sz w:val="20"/>
        </w:rPr>
        <w:t>?  Explain</w:t>
      </w:r>
    </w:p>
    <w:p w:rsidR="003A531D" w:rsidRDefault="003A531D" w:rsidP="003A531D">
      <w:pPr>
        <w:tabs>
          <w:tab w:val="left" w:pos="4680"/>
        </w:tabs>
        <w:spacing w:line="240" w:lineRule="exact"/>
        <w:ind w:left="360" w:hanging="360"/>
        <w:rPr>
          <w:rFonts w:ascii="Helvetica" w:hAnsi="Helvetica"/>
          <w:sz w:val="20"/>
        </w:rPr>
      </w:pPr>
    </w:p>
    <w:p w:rsidR="003A531D" w:rsidRDefault="003A531D" w:rsidP="003A531D">
      <w:pPr>
        <w:tabs>
          <w:tab w:val="left" w:pos="4680"/>
        </w:tabs>
        <w:spacing w:line="240" w:lineRule="exact"/>
        <w:ind w:left="360" w:hanging="360"/>
        <w:rPr>
          <w:rFonts w:ascii="Helvetica" w:hAnsi="Helvetica"/>
          <w:sz w:val="20"/>
        </w:rPr>
      </w:pPr>
    </w:p>
    <w:p w:rsidR="003A531D" w:rsidRDefault="003A531D" w:rsidP="003A531D">
      <w:pPr>
        <w:spacing w:line="240" w:lineRule="exact"/>
        <w:ind w:left="360" w:hanging="360"/>
        <w:rPr>
          <w:rFonts w:ascii="Helvetica" w:hAnsi="Helvetica"/>
          <w:sz w:val="20"/>
        </w:rPr>
      </w:pPr>
    </w:p>
    <w:p w:rsidR="003A531D" w:rsidRDefault="003A531D" w:rsidP="003A531D">
      <w:pPr>
        <w:spacing w:line="240" w:lineRule="exact"/>
        <w:ind w:left="360" w:hanging="360"/>
        <w:rPr>
          <w:rFonts w:ascii="Helvetica" w:hAnsi="Helvetica"/>
          <w:sz w:val="20"/>
        </w:rPr>
      </w:pPr>
    </w:p>
    <w:p w:rsidR="003A531D" w:rsidRDefault="003A531D" w:rsidP="003A531D">
      <w:pPr>
        <w:spacing w:line="240" w:lineRule="exact"/>
        <w:ind w:left="360" w:hanging="360"/>
        <w:rPr>
          <w:rFonts w:ascii="Helvetica" w:hAnsi="Helvetica"/>
          <w:sz w:val="20"/>
        </w:rPr>
      </w:pPr>
    </w:p>
    <w:p w:rsidR="003A531D" w:rsidRDefault="003A531D" w:rsidP="003A531D">
      <w:pPr>
        <w:spacing w:line="240" w:lineRule="exact"/>
        <w:ind w:left="360" w:hanging="360"/>
        <w:rPr>
          <w:rFonts w:ascii="Helvetica" w:hAnsi="Helvetica"/>
          <w:sz w:val="20"/>
        </w:rPr>
      </w:pPr>
    </w:p>
    <w:p w:rsidR="00761FD5" w:rsidRDefault="003A531D" w:rsidP="003A531D">
      <w:pPr>
        <w:tabs>
          <w:tab w:val="left" w:pos="4680"/>
        </w:tabs>
        <w:spacing w:line="240" w:lineRule="exact"/>
        <w:ind w:left="360" w:hanging="360"/>
        <w:rPr>
          <w:rFonts w:ascii="Helvetica" w:hAnsi="Helvetica"/>
          <w:sz w:val="20"/>
        </w:rPr>
      </w:pPr>
      <w:r>
        <w:rPr>
          <w:rFonts w:ascii="Helvetica" w:hAnsi="Helvetica"/>
          <w:sz w:val="20"/>
        </w:rPr>
        <w:t>5.</w:t>
      </w:r>
      <w:r>
        <w:rPr>
          <w:rFonts w:ascii="Helvetica" w:hAnsi="Helvetica"/>
          <w:sz w:val="20"/>
        </w:rPr>
        <w:tab/>
      </w:r>
      <w:r w:rsidR="00761FD5" w:rsidRPr="00B3782E">
        <w:rPr>
          <w:rFonts w:ascii="Helvetica" w:hAnsi="Helvetica"/>
          <w:sz w:val="20"/>
        </w:rPr>
        <w:t>Describe the effect of the magnet’s power</w:t>
      </w:r>
      <w:r w:rsidR="00761FD5">
        <w:rPr>
          <w:rFonts w:ascii="Helvetica" w:hAnsi="Helvetica"/>
          <w:sz w:val="20"/>
        </w:rPr>
        <w:t xml:space="preserve">, </w:t>
      </w:r>
      <w:r w:rsidR="00761FD5" w:rsidRPr="00B3782E">
        <w:rPr>
          <w:rFonts w:ascii="Helvetica" w:hAnsi="Helvetica"/>
          <w:sz w:val="20"/>
        </w:rPr>
        <w:t>B</w:t>
      </w:r>
      <w:r w:rsidR="00761FD5" w:rsidRPr="00B3782E">
        <w:rPr>
          <w:rFonts w:ascii="Helvetica" w:hAnsi="Helvetica"/>
          <w:sz w:val="20"/>
          <w:vertAlign w:val="subscript"/>
        </w:rPr>
        <w:t>0</w:t>
      </w:r>
      <w:r w:rsidR="00761FD5" w:rsidRPr="00027F8D">
        <w:rPr>
          <w:rFonts w:ascii="Helvetica" w:hAnsi="Helvetica"/>
          <w:sz w:val="20"/>
        </w:rPr>
        <w:t>,</w:t>
      </w:r>
      <w:r w:rsidR="00761FD5" w:rsidRPr="00B3782E">
        <w:rPr>
          <w:rFonts w:ascii="Helvetica" w:hAnsi="Helvetica"/>
          <w:sz w:val="20"/>
        </w:rPr>
        <w:t xml:space="preserve"> on the separation of </w:t>
      </w:r>
      <w:r w:rsidR="00761FD5">
        <w:rPr>
          <w:rFonts w:ascii="Helvetica" w:hAnsi="Helvetica"/>
          <w:sz w:val="20"/>
        </w:rPr>
        <w:t>peaks arising</w:t>
      </w:r>
      <w:r w:rsidR="00A65B73">
        <w:rPr>
          <w:rFonts w:ascii="Helvetica" w:hAnsi="Helvetica"/>
          <w:sz w:val="20"/>
        </w:rPr>
        <w:t xml:space="preserve"> from</w:t>
      </w:r>
      <w:r w:rsidR="00761FD5">
        <w:rPr>
          <w:rFonts w:ascii="Helvetica" w:hAnsi="Helvetica"/>
          <w:sz w:val="20"/>
        </w:rPr>
        <w:t xml:space="preserve"> spin-spin splitting in the frequency</w:t>
      </w:r>
      <w:r w:rsidR="005313AF">
        <w:rPr>
          <w:rFonts w:ascii="Helvetica" w:hAnsi="Helvetica"/>
          <w:sz w:val="20"/>
        </w:rPr>
        <w:t xml:space="preserve"> (Hz)</w:t>
      </w:r>
      <w:r w:rsidR="00761FD5">
        <w:rPr>
          <w:rFonts w:ascii="Helvetica" w:hAnsi="Helvetica"/>
          <w:sz w:val="20"/>
        </w:rPr>
        <w:t xml:space="preserve"> spectrum.</w:t>
      </w:r>
    </w:p>
    <w:p w:rsidR="003A531D" w:rsidRDefault="003A531D" w:rsidP="003A531D">
      <w:pPr>
        <w:tabs>
          <w:tab w:val="left" w:pos="4680"/>
        </w:tabs>
        <w:spacing w:line="240" w:lineRule="exact"/>
        <w:ind w:left="360" w:hanging="360"/>
        <w:rPr>
          <w:rFonts w:ascii="Helvetica" w:hAnsi="Helvetica"/>
          <w:sz w:val="20"/>
        </w:rPr>
      </w:pPr>
    </w:p>
    <w:p w:rsidR="003A531D" w:rsidRDefault="003A531D" w:rsidP="003A531D">
      <w:pPr>
        <w:tabs>
          <w:tab w:val="left" w:pos="4680"/>
        </w:tabs>
        <w:spacing w:line="240" w:lineRule="exact"/>
        <w:ind w:left="360" w:hanging="360"/>
        <w:rPr>
          <w:rFonts w:ascii="Helvetica" w:hAnsi="Helvetica"/>
          <w:sz w:val="20"/>
        </w:rPr>
      </w:pPr>
    </w:p>
    <w:p w:rsidR="003A531D" w:rsidRDefault="003A531D" w:rsidP="003A531D">
      <w:pPr>
        <w:tabs>
          <w:tab w:val="left" w:pos="4680"/>
        </w:tabs>
        <w:spacing w:line="240" w:lineRule="exact"/>
        <w:ind w:left="360" w:hanging="360"/>
        <w:rPr>
          <w:rFonts w:ascii="Helvetica" w:hAnsi="Helvetica"/>
          <w:sz w:val="20"/>
        </w:rPr>
      </w:pPr>
    </w:p>
    <w:p w:rsidR="003A531D" w:rsidRDefault="003A531D" w:rsidP="003A531D">
      <w:pPr>
        <w:spacing w:line="240" w:lineRule="exact"/>
        <w:ind w:left="360" w:hanging="360"/>
        <w:rPr>
          <w:rFonts w:ascii="Helvetica" w:hAnsi="Helvetica"/>
          <w:sz w:val="20"/>
        </w:rPr>
      </w:pPr>
    </w:p>
    <w:p w:rsidR="003A531D" w:rsidRDefault="003A531D" w:rsidP="003A531D">
      <w:pPr>
        <w:spacing w:line="240" w:lineRule="exact"/>
        <w:ind w:left="360" w:hanging="360"/>
        <w:rPr>
          <w:rFonts w:ascii="Helvetica" w:hAnsi="Helvetica"/>
          <w:sz w:val="20"/>
        </w:rPr>
      </w:pPr>
    </w:p>
    <w:p w:rsidR="003A531D" w:rsidRDefault="003A531D" w:rsidP="003A531D">
      <w:pPr>
        <w:spacing w:line="240" w:lineRule="exact"/>
        <w:ind w:left="360" w:hanging="360"/>
        <w:rPr>
          <w:rFonts w:ascii="Helvetica" w:hAnsi="Helvetica"/>
          <w:sz w:val="20"/>
        </w:rPr>
      </w:pPr>
    </w:p>
    <w:p w:rsidR="003A531D" w:rsidRDefault="003A531D" w:rsidP="003A531D">
      <w:pPr>
        <w:spacing w:line="240" w:lineRule="exact"/>
        <w:ind w:left="360" w:hanging="360"/>
        <w:rPr>
          <w:rFonts w:ascii="Helvetica" w:hAnsi="Helvetica"/>
          <w:sz w:val="20"/>
        </w:rPr>
      </w:pPr>
    </w:p>
    <w:p w:rsidR="00761FD5" w:rsidRDefault="003A531D" w:rsidP="003A531D">
      <w:pPr>
        <w:tabs>
          <w:tab w:val="left" w:pos="4680"/>
        </w:tabs>
        <w:spacing w:line="240" w:lineRule="exact"/>
        <w:ind w:left="360" w:hanging="360"/>
        <w:rPr>
          <w:rFonts w:ascii="Helvetica" w:hAnsi="Helvetica"/>
          <w:sz w:val="20"/>
        </w:rPr>
      </w:pPr>
      <w:r>
        <w:rPr>
          <w:rFonts w:ascii="Helvetica" w:hAnsi="Helvetica"/>
          <w:sz w:val="20"/>
        </w:rPr>
        <w:t>6.</w:t>
      </w:r>
      <w:r>
        <w:rPr>
          <w:rFonts w:ascii="Helvetica" w:hAnsi="Helvetica"/>
          <w:sz w:val="20"/>
        </w:rPr>
        <w:tab/>
      </w:r>
      <w:r w:rsidR="00761FD5" w:rsidRPr="00B3782E">
        <w:rPr>
          <w:rFonts w:ascii="Helvetica" w:hAnsi="Helvetica"/>
          <w:sz w:val="20"/>
        </w:rPr>
        <w:t>Describe the effect of the magnet’s power</w:t>
      </w:r>
      <w:r w:rsidR="009F4491">
        <w:rPr>
          <w:rFonts w:ascii="Helvetica" w:hAnsi="Helvetica"/>
          <w:sz w:val="20"/>
        </w:rPr>
        <w:t xml:space="preserve">, </w:t>
      </w:r>
      <w:r w:rsidR="009F4491" w:rsidRPr="00B3782E">
        <w:rPr>
          <w:rFonts w:ascii="Helvetica" w:hAnsi="Helvetica"/>
          <w:sz w:val="20"/>
        </w:rPr>
        <w:t>B</w:t>
      </w:r>
      <w:r w:rsidR="009F4491" w:rsidRPr="00B3782E">
        <w:rPr>
          <w:rFonts w:ascii="Helvetica" w:hAnsi="Helvetica"/>
          <w:sz w:val="20"/>
          <w:vertAlign w:val="subscript"/>
        </w:rPr>
        <w:t>0</w:t>
      </w:r>
      <w:r w:rsidR="009F4491" w:rsidRPr="00027F8D">
        <w:rPr>
          <w:rFonts w:ascii="Helvetica" w:hAnsi="Helvetica"/>
          <w:sz w:val="20"/>
        </w:rPr>
        <w:t>,</w:t>
      </w:r>
      <w:r w:rsidR="00761FD5">
        <w:rPr>
          <w:rFonts w:ascii="Helvetica" w:hAnsi="Helvetica"/>
          <w:sz w:val="20"/>
        </w:rPr>
        <w:t xml:space="preserve"> </w:t>
      </w:r>
      <w:r w:rsidR="00761FD5" w:rsidRPr="00B3782E">
        <w:rPr>
          <w:rFonts w:ascii="Helvetica" w:hAnsi="Helvetica"/>
          <w:sz w:val="20"/>
        </w:rPr>
        <w:t xml:space="preserve">on the separation of </w:t>
      </w:r>
      <w:r w:rsidR="00761FD5">
        <w:rPr>
          <w:rFonts w:ascii="Helvetica" w:hAnsi="Helvetica"/>
          <w:sz w:val="20"/>
        </w:rPr>
        <w:t xml:space="preserve">peaks arising spin-spin splitting in the NMR </w:t>
      </w:r>
      <w:r w:rsidR="005313AF">
        <w:rPr>
          <w:rFonts w:ascii="Helvetica" w:hAnsi="Helvetica"/>
          <w:sz w:val="20"/>
        </w:rPr>
        <w:t xml:space="preserve">(ppm) </w:t>
      </w:r>
      <w:r w:rsidR="00761FD5">
        <w:rPr>
          <w:rFonts w:ascii="Helvetica" w:hAnsi="Helvetica"/>
          <w:sz w:val="20"/>
        </w:rPr>
        <w:t>spectrum?</w:t>
      </w:r>
      <w:r w:rsidR="00A65B73">
        <w:rPr>
          <w:rFonts w:ascii="Helvetica" w:hAnsi="Helvetica"/>
          <w:sz w:val="20"/>
        </w:rPr>
        <w:t xml:space="preserve"> Explain</w:t>
      </w:r>
    </w:p>
    <w:p w:rsidR="00EB0D33" w:rsidRPr="0059749A" w:rsidRDefault="00EB0D33" w:rsidP="003A531D">
      <w:pPr>
        <w:tabs>
          <w:tab w:val="left" w:pos="4680"/>
        </w:tabs>
        <w:spacing w:line="240" w:lineRule="exact"/>
        <w:ind w:left="360" w:hanging="360"/>
        <w:rPr>
          <w:rFonts w:ascii="Helvetica" w:hAnsi="Helvetica"/>
          <w:sz w:val="20"/>
        </w:rPr>
      </w:pPr>
      <w:bookmarkStart w:id="0" w:name="_GoBack"/>
    </w:p>
    <w:p w:rsidR="00EB0D33" w:rsidRPr="0059749A" w:rsidRDefault="00EB0D33" w:rsidP="003A531D">
      <w:pPr>
        <w:tabs>
          <w:tab w:val="left" w:pos="4680"/>
        </w:tabs>
        <w:spacing w:line="240" w:lineRule="exact"/>
        <w:ind w:left="360" w:hanging="360"/>
        <w:rPr>
          <w:rFonts w:ascii="Helvetica" w:hAnsi="Helvetica"/>
          <w:sz w:val="20"/>
        </w:rPr>
      </w:pPr>
    </w:p>
    <w:p w:rsidR="00EB0D33" w:rsidRPr="0059749A" w:rsidRDefault="00EB0D33" w:rsidP="003A531D">
      <w:pPr>
        <w:tabs>
          <w:tab w:val="left" w:pos="4680"/>
        </w:tabs>
        <w:spacing w:line="240" w:lineRule="exact"/>
        <w:ind w:left="360" w:hanging="360"/>
        <w:rPr>
          <w:rFonts w:ascii="Helvetica" w:hAnsi="Helvetica"/>
          <w:sz w:val="20"/>
        </w:rPr>
      </w:pPr>
    </w:p>
    <w:p w:rsidR="00EB0D33" w:rsidRPr="0059749A" w:rsidRDefault="00EB0D33" w:rsidP="003A531D">
      <w:pPr>
        <w:tabs>
          <w:tab w:val="left" w:pos="4680"/>
        </w:tabs>
        <w:spacing w:line="240" w:lineRule="exact"/>
        <w:ind w:left="360" w:hanging="360"/>
        <w:rPr>
          <w:rFonts w:ascii="Helvetica" w:hAnsi="Helvetica"/>
          <w:sz w:val="20"/>
        </w:rPr>
      </w:pPr>
    </w:p>
    <w:p w:rsidR="003A531D" w:rsidRPr="0059749A" w:rsidRDefault="003A531D" w:rsidP="003A531D">
      <w:pPr>
        <w:tabs>
          <w:tab w:val="left" w:pos="4680"/>
        </w:tabs>
        <w:spacing w:line="240" w:lineRule="exact"/>
        <w:ind w:left="360" w:hanging="360"/>
        <w:rPr>
          <w:rFonts w:ascii="Helvetica" w:hAnsi="Helvetica"/>
          <w:sz w:val="20"/>
        </w:rPr>
      </w:pPr>
    </w:p>
    <w:p w:rsidR="00EB0D33" w:rsidRPr="0059749A" w:rsidRDefault="00EB0D33" w:rsidP="00EB0D33">
      <w:pPr>
        <w:tabs>
          <w:tab w:val="left" w:pos="4680"/>
        </w:tabs>
        <w:spacing w:line="240" w:lineRule="exact"/>
        <w:rPr>
          <w:rFonts w:ascii="Helvetica" w:hAnsi="Helvetica"/>
          <w:sz w:val="20"/>
        </w:rPr>
      </w:pPr>
    </w:p>
    <w:p w:rsidR="00EB0D33" w:rsidRPr="0059749A" w:rsidRDefault="00EB0D33" w:rsidP="00E920D9">
      <w:pPr>
        <w:tabs>
          <w:tab w:val="left" w:pos="4680"/>
        </w:tabs>
        <w:spacing w:line="240" w:lineRule="exact"/>
        <w:rPr>
          <w:rFonts w:ascii="Helvetica" w:hAnsi="Helvetica"/>
          <w:sz w:val="20"/>
        </w:rPr>
      </w:pPr>
    </w:p>
    <w:bookmarkEnd w:id="0"/>
    <w:p w:rsidR="00AE447B" w:rsidRDefault="00E920D9" w:rsidP="00E920D9">
      <w:pPr>
        <w:spacing w:line="240" w:lineRule="exact"/>
        <w:ind w:left="360" w:hanging="360"/>
        <w:jc w:val="both"/>
        <w:rPr>
          <w:rFonts w:ascii="Helvetica" w:hAnsi="Helvetica"/>
          <w:sz w:val="20"/>
        </w:rPr>
      </w:pPr>
      <w:r>
        <w:rPr>
          <w:rFonts w:ascii="Helvetica" w:hAnsi="Helvetica"/>
          <w:sz w:val="20"/>
        </w:rPr>
        <w:t>7.</w:t>
      </w:r>
      <w:r>
        <w:rPr>
          <w:rFonts w:ascii="Helvetica" w:hAnsi="Helvetica"/>
          <w:sz w:val="20"/>
        </w:rPr>
        <w:tab/>
      </w:r>
      <w:r w:rsidR="00EB0D33">
        <w:rPr>
          <w:rFonts w:ascii="Helvetica" w:hAnsi="Helvetica"/>
          <w:sz w:val="20"/>
        </w:rPr>
        <w:t xml:space="preserve">You will find the </w:t>
      </w:r>
      <w:r w:rsidR="00EB0D33" w:rsidRPr="00674FBC">
        <w:rPr>
          <w:rFonts w:ascii="Helvetica" w:hAnsi="Helvetica"/>
          <w:sz w:val="20"/>
          <w:vertAlign w:val="superscript"/>
        </w:rPr>
        <w:t>1</w:t>
      </w:r>
      <w:r w:rsidR="00EB0D33">
        <w:rPr>
          <w:rFonts w:ascii="Helvetica" w:hAnsi="Helvetica"/>
          <w:sz w:val="20"/>
        </w:rPr>
        <w:t xml:space="preserve">H and </w:t>
      </w:r>
      <w:r w:rsidR="00EB0D33" w:rsidRPr="00674FBC">
        <w:rPr>
          <w:rFonts w:ascii="Helvetica" w:hAnsi="Helvetica"/>
          <w:sz w:val="20"/>
          <w:vertAlign w:val="superscript"/>
        </w:rPr>
        <w:t>13</w:t>
      </w:r>
      <w:r w:rsidR="00EB0D33">
        <w:rPr>
          <w:rFonts w:ascii="Helvetica" w:hAnsi="Helvetica"/>
          <w:sz w:val="20"/>
        </w:rPr>
        <w:t xml:space="preserve">C NMR spectra of the </w:t>
      </w:r>
      <w:r w:rsidR="00AE447B">
        <w:rPr>
          <w:rFonts w:ascii="Helvetica" w:hAnsi="Helvetica"/>
          <w:sz w:val="20"/>
        </w:rPr>
        <w:t>nine additional compound</w:t>
      </w:r>
      <w:r w:rsidR="00EB0D33">
        <w:rPr>
          <w:rFonts w:ascii="Helvetica" w:hAnsi="Helvetica"/>
          <w:sz w:val="20"/>
        </w:rPr>
        <w:t xml:space="preserve"> posted on the 310L website</w:t>
      </w:r>
      <w:r w:rsidR="00B16B23">
        <w:rPr>
          <w:rFonts w:ascii="Helvetica" w:hAnsi="Helvetica"/>
          <w:sz w:val="20"/>
        </w:rPr>
        <w:t xml:space="preserve"> (</w:t>
      </w:r>
      <w:r w:rsidR="00AE447B" w:rsidRPr="00AE447B">
        <w:rPr>
          <w:rFonts w:ascii="Helvetica" w:hAnsi="Helvetica"/>
          <w:b/>
          <w:sz w:val="20"/>
        </w:rPr>
        <w:t>A-I</w:t>
      </w:r>
      <w:r w:rsidR="00AE447B">
        <w:rPr>
          <w:rFonts w:ascii="Helvetica" w:hAnsi="Helvetica"/>
          <w:sz w:val="20"/>
        </w:rPr>
        <w:t xml:space="preserve">); </w:t>
      </w:r>
      <w:r w:rsidR="00B16B23">
        <w:rPr>
          <w:rFonts w:ascii="Helvetica" w:hAnsi="Helvetica"/>
          <w:sz w:val="20"/>
        </w:rPr>
        <w:t xml:space="preserve">each compound has one of the following formulas: </w:t>
      </w:r>
      <w:r w:rsidR="00B16B23" w:rsidRPr="00B16B23">
        <w:rPr>
          <w:rFonts w:ascii="Helvetica" w:hAnsi="Helvetica"/>
          <w:sz w:val="20"/>
        </w:rPr>
        <w:t>C</w:t>
      </w:r>
      <w:r w:rsidR="00B16B23" w:rsidRPr="00B16B23">
        <w:rPr>
          <w:rFonts w:ascii="Helvetica" w:hAnsi="Helvetica"/>
          <w:sz w:val="20"/>
          <w:vertAlign w:val="subscript"/>
        </w:rPr>
        <w:t>2</w:t>
      </w:r>
      <w:r w:rsidR="00B16B23" w:rsidRPr="00B16B23">
        <w:rPr>
          <w:rFonts w:ascii="Helvetica" w:hAnsi="Helvetica"/>
          <w:sz w:val="20"/>
        </w:rPr>
        <w:t>H</w:t>
      </w:r>
      <w:r w:rsidR="00B16B23" w:rsidRPr="00B16B23">
        <w:rPr>
          <w:rFonts w:ascii="Helvetica" w:hAnsi="Helvetica"/>
          <w:sz w:val="20"/>
          <w:vertAlign w:val="subscript"/>
        </w:rPr>
        <w:t>3</w:t>
      </w:r>
      <w:r w:rsidR="00B16B23" w:rsidRPr="00B16B23">
        <w:rPr>
          <w:rFonts w:ascii="Helvetica" w:hAnsi="Helvetica"/>
          <w:sz w:val="20"/>
        </w:rPr>
        <w:t>Cl</w:t>
      </w:r>
      <w:r w:rsidR="00B16B23" w:rsidRPr="00B16B23">
        <w:rPr>
          <w:rFonts w:ascii="Helvetica" w:hAnsi="Helvetica"/>
          <w:sz w:val="20"/>
          <w:vertAlign w:val="subscript"/>
        </w:rPr>
        <w:t xml:space="preserve">3, </w:t>
      </w:r>
      <w:r w:rsidR="00B16B23" w:rsidRPr="00B16B23">
        <w:rPr>
          <w:rFonts w:ascii="Helvetica" w:hAnsi="Helvetica"/>
          <w:sz w:val="20"/>
        </w:rPr>
        <w:t>C</w:t>
      </w:r>
      <w:r w:rsidR="00B16B23" w:rsidRPr="00B16B23">
        <w:rPr>
          <w:rFonts w:ascii="Helvetica" w:hAnsi="Helvetica"/>
          <w:sz w:val="20"/>
          <w:vertAlign w:val="subscript"/>
        </w:rPr>
        <w:t>4</w:t>
      </w:r>
      <w:r w:rsidR="00B16B23" w:rsidRPr="00B16B23">
        <w:rPr>
          <w:rFonts w:ascii="Helvetica" w:hAnsi="Helvetica"/>
          <w:sz w:val="20"/>
        </w:rPr>
        <w:t>H</w:t>
      </w:r>
      <w:r w:rsidR="00B16B23" w:rsidRPr="00B16B23">
        <w:rPr>
          <w:rFonts w:ascii="Helvetica" w:hAnsi="Helvetica"/>
          <w:sz w:val="20"/>
          <w:vertAlign w:val="subscript"/>
        </w:rPr>
        <w:t>10</w:t>
      </w:r>
      <w:r w:rsidR="00B16B23" w:rsidRPr="00B16B23">
        <w:rPr>
          <w:rFonts w:ascii="Helvetica" w:hAnsi="Helvetica"/>
          <w:sz w:val="20"/>
        </w:rPr>
        <w:t>O, C</w:t>
      </w:r>
      <w:r w:rsidR="00B16B23" w:rsidRPr="00B16B23">
        <w:rPr>
          <w:rFonts w:ascii="Helvetica" w:hAnsi="Helvetica"/>
          <w:sz w:val="20"/>
          <w:vertAlign w:val="subscript"/>
        </w:rPr>
        <w:t>4</w:t>
      </w:r>
      <w:r w:rsidR="00B16B23" w:rsidRPr="00B16B23">
        <w:rPr>
          <w:rFonts w:ascii="Helvetica" w:hAnsi="Helvetica"/>
          <w:sz w:val="20"/>
        </w:rPr>
        <w:t>H</w:t>
      </w:r>
      <w:r w:rsidR="00B16B23" w:rsidRPr="00B16B23">
        <w:rPr>
          <w:rFonts w:ascii="Helvetica" w:hAnsi="Helvetica"/>
          <w:sz w:val="20"/>
          <w:vertAlign w:val="subscript"/>
        </w:rPr>
        <w:t>8</w:t>
      </w:r>
      <w:r w:rsidR="00B16B23" w:rsidRPr="00B16B23">
        <w:rPr>
          <w:rFonts w:ascii="Helvetica" w:hAnsi="Helvetica"/>
          <w:sz w:val="20"/>
        </w:rPr>
        <w:t>O</w:t>
      </w:r>
      <w:r w:rsidR="00B16B23" w:rsidRPr="00B16B23">
        <w:rPr>
          <w:rFonts w:ascii="Helvetica" w:hAnsi="Helvetica"/>
          <w:sz w:val="20"/>
          <w:vertAlign w:val="subscript"/>
        </w:rPr>
        <w:t>2</w:t>
      </w:r>
      <w:r w:rsidR="00B16B23" w:rsidRPr="00B16B23">
        <w:rPr>
          <w:rFonts w:ascii="Helvetica" w:hAnsi="Helvetica"/>
          <w:sz w:val="20"/>
        </w:rPr>
        <w:t>, C</w:t>
      </w:r>
      <w:r w:rsidR="00B16B23" w:rsidRPr="00B16B23">
        <w:rPr>
          <w:rFonts w:ascii="Helvetica" w:hAnsi="Helvetica"/>
          <w:sz w:val="20"/>
          <w:vertAlign w:val="subscript"/>
        </w:rPr>
        <w:t>4</w:t>
      </w:r>
      <w:r w:rsidR="00B16B23" w:rsidRPr="00B16B23">
        <w:rPr>
          <w:rFonts w:ascii="Helvetica" w:hAnsi="Helvetica"/>
          <w:sz w:val="20"/>
        </w:rPr>
        <w:t>H</w:t>
      </w:r>
      <w:r w:rsidR="00B16B23" w:rsidRPr="00B16B23">
        <w:rPr>
          <w:rFonts w:ascii="Helvetica" w:hAnsi="Helvetica"/>
          <w:sz w:val="20"/>
          <w:vertAlign w:val="subscript"/>
        </w:rPr>
        <w:t>8</w:t>
      </w:r>
      <w:r w:rsidR="00B16B23" w:rsidRPr="00B16B23">
        <w:rPr>
          <w:rFonts w:ascii="Helvetica" w:hAnsi="Helvetica"/>
          <w:sz w:val="20"/>
        </w:rPr>
        <w:t>O</w:t>
      </w:r>
      <w:r w:rsidR="009F1099">
        <w:rPr>
          <w:rFonts w:ascii="Helvetica" w:hAnsi="Helvetica"/>
          <w:sz w:val="20"/>
        </w:rPr>
        <w:t xml:space="preserve">, </w:t>
      </w:r>
      <w:r w:rsidR="009F1099" w:rsidRPr="009F1099">
        <w:rPr>
          <w:rFonts w:ascii="Helvetica" w:hAnsi="Helvetica"/>
          <w:sz w:val="20"/>
        </w:rPr>
        <w:t>C</w:t>
      </w:r>
      <w:r w:rsidR="009F1099" w:rsidRPr="009F1099">
        <w:rPr>
          <w:rFonts w:ascii="Helvetica" w:hAnsi="Helvetica"/>
          <w:sz w:val="20"/>
          <w:vertAlign w:val="subscript"/>
        </w:rPr>
        <w:t>7</w:t>
      </w:r>
      <w:r w:rsidR="009F1099" w:rsidRPr="009F1099">
        <w:rPr>
          <w:rFonts w:ascii="Helvetica" w:hAnsi="Helvetica"/>
          <w:sz w:val="20"/>
        </w:rPr>
        <w:t>H</w:t>
      </w:r>
      <w:r w:rsidR="009F1099" w:rsidRPr="009F1099">
        <w:rPr>
          <w:rFonts w:ascii="Helvetica" w:hAnsi="Helvetica"/>
          <w:sz w:val="20"/>
          <w:vertAlign w:val="subscript"/>
        </w:rPr>
        <w:t>6</w:t>
      </w:r>
      <w:r w:rsidR="009F1099" w:rsidRPr="009F1099">
        <w:rPr>
          <w:rFonts w:ascii="Helvetica" w:hAnsi="Helvetica"/>
          <w:sz w:val="20"/>
        </w:rPr>
        <w:t>O</w:t>
      </w:r>
      <w:r w:rsidR="009F1099" w:rsidRPr="009F1099">
        <w:rPr>
          <w:rFonts w:ascii="Helvetica" w:hAnsi="Helvetica"/>
          <w:sz w:val="20"/>
          <w:vertAlign w:val="subscript"/>
        </w:rPr>
        <w:t>2</w:t>
      </w:r>
      <w:r w:rsidR="009F1099" w:rsidRPr="009F1099">
        <w:rPr>
          <w:rFonts w:ascii="Helvetica" w:hAnsi="Helvetica"/>
          <w:sz w:val="20"/>
        </w:rPr>
        <w:t>, C</w:t>
      </w:r>
      <w:r w:rsidR="009F1099" w:rsidRPr="009F1099">
        <w:rPr>
          <w:rFonts w:ascii="Helvetica" w:hAnsi="Helvetica"/>
          <w:sz w:val="20"/>
          <w:vertAlign w:val="subscript"/>
        </w:rPr>
        <w:t>9</w:t>
      </w:r>
      <w:r w:rsidR="009F1099" w:rsidRPr="009F1099">
        <w:rPr>
          <w:rFonts w:ascii="Helvetica" w:hAnsi="Helvetica"/>
          <w:sz w:val="20"/>
        </w:rPr>
        <w:t>H</w:t>
      </w:r>
      <w:r w:rsidR="009F1099" w:rsidRPr="009F1099">
        <w:rPr>
          <w:rFonts w:ascii="Helvetica" w:hAnsi="Helvetica"/>
          <w:sz w:val="20"/>
          <w:vertAlign w:val="subscript"/>
        </w:rPr>
        <w:t>8</w:t>
      </w:r>
      <w:r w:rsidR="00EB0D33" w:rsidRPr="00AE447B">
        <w:rPr>
          <w:rFonts w:ascii="Helvetica" w:hAnsi="Helvetica"/>
          <w:i/>
          <w:sz w:val="20"/>
        </w:rPr>
        <w:t xml:space="preserve">. </w:t>
      </w:r>
      <w:r w:rsidR="00671F61" w:rsidRPr="00AE447B">
        <w:rPr>
          <w:rFonts w:ascii="Helvetica" w:hAnsi="Helvetica"/>
          <w:i/>
          <w:sz w:val="20"/>
        </w:rPr>
        <w:t>Prior to coming to lab, print</w:t>
      </w:r>
      <w:r w:rsidR="00A70D78" w:rsidRPr="00AE447B">
        <w:rPr>
          <w:rFonts w:ascii="Helvetica" w:hAnsi="Helvetica"/>
          <w:i/>
          <w:sz w:val="20"/>
        </w:rPr>
        <w:t xml:space="preserve"> out the post-lab spectra</w:t>
      </w:r>
      <w:r w:rsidR="00671F61" w:rsidRPr="00AE447B">
        <w:rPr>
          <w:rFonts w:ascii="Helvetica" w:hAnsi="Helvetica"/>
          <w:i/>
          <w:sz w:val="20"/>
        </w:rPr>
        <w:t xml:space="preserve"> and calculate the degrees of unsaturation </w:t>
      </w:r>
      <w:r w:rsidR="00A70D78" w:rsidRPr="00AE447B">
        <w:rPr>
          <w:rFonts w:ascii="Helvetica" w:hAnsi="Helvetica"/>
          <w:i/>
          <w:sz w:val="20"/>
        </w:rPr>
        <w:t xml:space="preserve">for the preceding formulae. </w:t>
      </w:r>
    </w:p>
    <w:p w:rsidR="00AE447B" w:rsidRDefault="00AE447B" w:rsidP="006D51BC">
      <w:pPr>
        <w:tabs>
          <w:tab w:val="left" w:pos="4680"/>
        </w:tabs>
        <w:spacing w:line="240" w:lineRule="exact"/>
        <w:jc w:val="both"/>
        <w:rPr>
          <w:rFonts w:ascii="Helvetica" w:hAnsi="Helvetica"/>
          <w:sz w:val="20"/>
        </w:rPr>
      </w:pPr>
    </w:p>
    <w:p w:rsidR="006E43B0" w:rsidRDefault="006E43B0" w:rsidP="006D51BC">
      <w:pPr>
        <w:tabs>
          <w:tab w:val="left" w:pos="4680"/>
        </w:tabs>
        <w:spacing w:line="240" w:lineRule="exact"/>
        <w:jc w:val="both"/>
        <w:rPr>
          <w:rFonts w:ascii="Helvetica" w:hAnsi="Helvetica"/>
          <w:sz w:val="20"/>
        </w:rPr>
      </w:pPr>
      <w:r>
        <w:rPr>
          <w:rFonts w:ascii="Helvetica" w:hAnsi="Helvetica"/>
          <w:sz w:val="20"/>
        </w:rPr>
        <w:t>You will turn in only on</w:t>
      </w:r>
      <w:r w:rsidR="00D5566C">
        <w:rPr>
          <w:rFonts w:ascii="Helvetica" w:hAnsi="Helvetica"/>
          <w:sz w:val="20"/>
        </w:rPr>
        <w:t>e</w:t>
      </w:r>
      <w:r>
        <w:rPr>
          <w:rFonts w:ascii="Helvetica" w:hAnsi="Helvetica"/>
          <w:sz w:val="20"/>
        </w:rPr>
        <w:t xml:space="preserve"> </w:t>
      </w:r>
      <w:r w:rsidRPr="00D5566C">
        <w:rPr>
          <w:rFonts w:ascii="Helvetica" w:hAnsi="Helvetica"/>
          <w:sz w:val="20"/>
          <w:vertAlign w:val="superscript"/>
        </w:rPr>
        <w:t>1</w:t>
      </w:r>
      <w:r>
        <w:rPr>
          <w:rFonts w:ascii="Helvetica" w:hAnsi="Helvetica"/>
          <w:sz w:val="20"/>
        </w:rPr>
        <w:t xml:space="preserve">H and </w:t>
      </w:r>
      <w:r w:rsidRPr="00D5566C">
        <w:rPr>
          <w:rFonts w:ascii="Helvetica" w:hAnsi="Helvetica"/>
          <w:sz w:val="20"/>
          <w:vertAlign w:val="superscript"/>
        </w:rPr>
        <w:t>13</w:t>
      </w:r>
      <w:r>
        <w:rPr>
          <w:rFonts w:ascii="Helvetica" w:hAnsi="Helvetica"/>
          <w:sz w:val="20"/>
        </w:rPr>
        <w:t xml:space="preserve">C spectrum for each compound. </w:t>
      </w:r>
      <w:r w:rsidR="00D5566C">
        <w:rPr>
          <w:rFonts w:ascii="Helvetica" w:hAnsi="Helvetica"/>
          <w:sz w:val="20"/>
        </w:rPr>
        <w:t>Use a spectrum that allows all of the peaks and assignments to be seen.</w:t>
      </w:r>
    </w:p>
    <w:p w:rsidR="006E43B0" w:rsidRDefault="006E43B0" w:rsidP="006D51BC">
      <w:pPr>
        <w:tabs>
          <w:tab w:val="left" w:pos="4680"/>
        </w:tabs>
        <w:spacing w:line="240" w:lineRule="exact"/>
        <w:jc w:val="both"/>
        <w:rPr>
          <w:rFonts w:ascii="Helvetica" w:hAnsi="Helvetica"/>
          <w:sz w:val="20"/>
        </w:rPr>
      </w:pPr>
    </w:p>
    <w:p w:rsidR="00AE447B" w:rsidRDefault="00AE447B" w:rsidP="006D51BC">
      <w:pPr>
        <w:tabs>
          <w:tab w:val="left" w:pos="4680"/>
        </w:tabs>
        <w:spacing w:line="240" w:lineRule="exact"/>
        <w:jc w:val="both"/>
        <w:rPr>
          <w:rFonts w:ascii="Helvetica" w:hAnsi="Helvetica"/>
          <w:sz w:val="20"/>
        </w:rPr>
      </w:pPr>
      <w:r>
        <w:rPr>
          <w:rFonts w:ascii="Helvetica" w:hAnsi="Helvetica"/>
          <w:sz w:val="20"/>
        </w:rPr>
        <w:t>For each spectrum (</w:t>
      </w:r>
      <w:r w:rsidRPr="00AE447B">
        <w:rPr>
          <w:rFonts w:ascii="Helvetica" w:hAnsi="Helvetica"/>
          <w:b/>
          <w:sz w:val="20"/>
        </w:rPr>
        <w:t>A-I</w:t>
      </w:r>
      <w:r>
        <w:rPr>
          <w:rFonts w:ascii="Helvetica" w:hAnsi="Helvetica"/>
          <w:sz w:val="20"/>
        </w:rPr>
        <w:t>)</w:t>
      </w:r>
    </w:p>
    <w:p w:rsidR="00AE447B" w:rsidRDefault="00EB0D33" w:rsidP="006D51BC">
      <w:pPr>
        <w:tabs>
          <w:tab w:val="left" w:pos="4680"/>
        </w:tabs>
        <w:spacing w:line="240" w:lineRule="exact"/>
        <w:jc w:val="both"/>
        <w:rPr>
          <w:rFonts w:ascii="Helvetica" w:hAnsi="Helvetica"/>
          <w:sz w:val="20"/>
        </w:rPr>
      </w:pPr>
      <w:r>
        <w:rPr>
          <w:rFonts w:ascii="Helvetica" w:hAnsi="Helvetica"/>
          <w:sz w:val="20"/>
        </w:rPr>
        <w:t xml:space="preserve">(1) Draw a structure consistent with each </w:t>
      </w:r>
      <w:r w:rsidRPr="00674FBC">
        <w:rPr>
          <w:rFonts w:ascii="Helvetica" w:hAnsi="Helvetica"/>
          <w:sz w:val="20"/>
          <w:vertAlign w:val="superscript"/>
        </w:rPr>
        <w:t>1</w:t>
      </w:r>
      <w:r>
        <w:rPr>
          <w:rFonts w:ascii="Helvetica" w:hAnsi="Helvetica"/>
          <w:sz w:val="20"/>
        </w:rPr>
        <w:t xml:space="preserve">H spectrum directly on the spectrum. </w:t>
      </w:r>
    </w:p>
    <w:p w:rsidR="00AE447B" w:rsidRDefault="00AE447B" w:rsidP="006E43B0">
      <w:pPr>
        <w:spacing w:line="240" w:lineRule="exact"/>
        <w:ind w:left="900" w:hanging="180"/>
        <w:jc w:val="both"/>
        <w:rPr>
          <w:rFonts w:ascii="Helvetica" w:hAnsi="Helvetica"/>
          <w:sz w:val="20"/>
        </w:rPr>
      </w:pPr>
      <w:r>
        <w:rPr>
          <w:rFonts w:ascii="Helvetica" w:hAnsi="Helvetica"/>
          <w:sz w:val="20"/>
        </w:rPr>
        <w:t>-</w:t>
      </w:r>
      <w:r w:rsidR="006E43B0">
        <w:rPr>
          <w:rFonts w:ascii="Helvetica" w:hAnsi="Helvetica"/>
          <w:sz w:val="20"/>
        </w:rPr>
        <w:tab/>
      </w:r>
      <w:r w:rsidR="00EB0D33">
        <w:rPr>
          <w:rFonts w:ascii="Helvetica" w:hAnsi="Helvetica"/>
          <w:sz w:val="20"/>
        </w:rPr>
        <w:t xml:space="preserve">Use the </w:t>
      </w:r>
      <w:r w:rsidR="00EB0D33" w:rsidRPr="00674FBC">
        <w:rPr>
          <w:rFonts w:ascii="Helvetica" w:hAnsi="Helvetica"/>
          <w:b/>
          <w:sz w:val="20"/>
        </w:rPr>
        <w:t>a, b, c</w:t>
      </w:r>
      <w:r w:rsidR="00EB0D33">
        <w:rPr>
          <w:rFonts w:ascii="Helvetica" w:hAnsi="Helvetica"/>
          <w:sz w:val="20"/>
        </w:rPr>
        <w:t xml:space="preserve">… system to label the sets of non-equivalent protons in your structure. </w:t>
      </w:r>
    </w:p>
    <w:p w:rsidR="00AE447B" w:rsidRDefault="006E43B0" w:rsidP="006E43B0">
      <w:pPr>
        <w:spacing w:line="240" w:lineRule="exact"/>
        <w:ind w:left="900" w:hanging="180"/>
        <w:jc w:val="both"/>
        <w:rPr>
          <w:rFonts w:ascii="Helvetica" w:hAnsi="Helvetica"/>
          <w:sz w:val="20"/>
        </w:rPr>
      </w:pPr>
      <w:r>
        <w:rPr>
          <w:rFonts w:ascii="Helvetica" w:hAnsi="Helvetica"/>
          <w:sz w:val="20"/>
        </w:rPr>
        <w:t>-</w:t>
      </w:r>
      <w:r>
        <w:rPr>
          <w:rFonts w:ascii="Helvetica" w:hAnsi="Helvetica"/>
          <w:sz w:val="20"/>
        </w:rPr>
        <w:tab/>
      </w:r>
      <w:r w:rsidR="00EB0D33">
        <w:rPr>
          <w:rFonts w:ascii="Helvetica" w:hAnsi="Helvetica"/>
          <w:sz w:val="20"/>
        </w:rPr>
        <w:t xml:space="preserve">Place the letters over the corresponding peak(s) in the spectrum. </w:t>
      </w:r>
    </w:p>
    <w:p w:rsidR="00AE447B" w:rsidRDefault="006E43B0" w:rsidP="006E43B0">
      <w:pPr>
        <w:spacing w:line="240" w:lineRule="exact"/>
        <w:ind w:left="900" w:hanging="180"/>
        <w:jc w:val="both"/>
        <w:rPr>
          <w:rFonts w:ascii="Helvetica" w:hAnsi="Helvetica"/>
          <w:sz w:val="20"/>
        </w:rPr>
      </w:pPr>
      <w:r>
        <w:rPr>
          <w:rFonts w:ascii="Helvetica" w:hAnsi="Helvetica"/>
          <w:sz w:val="20"/>
        </w:rPr>
        <w:t>-</w:t>
      </w:r>
      <w:r>
        <w:rPr>
          <w:rFonts w:ascii="Helvetica" w:hAnsi="Helvetica"/>
          <w:sz w:val="20"/>
        </w:rPr>
        <w:tab/>
      </w:r>
      <w:r w:rsidRPr="00583BE9">
        <w:rPr>
          <w:rFonts w:ascii="Helvetica" w:hAnsi="Helvetica"/>
          <w:sz w:val="20"/>
        </w:rPr>
        <w:t xml:space="preserve">Label </w:t>
      </w:r>
      <w:r w:rsidR="002859A3">
        <w:rPr>
          <w:rFonts w:ascii="Helvetica" w:hAnsi="Helvetica"/>
          <w:sz w:val="20"/>
        </w:rPr>
        <w:t>any</w:t>
      </w:r>
      <w:r w:rsidRPr="00583BE9">
        <w:rPr>
          <w:rFonts w:ascii="Helvetica" w:hAnsi="Helvetica"/>
          <w:sz w:val="20"/>
        </w:rPr>
        <w:t xml:space="preserve"> </w:t>
      </w:r>
      <w:r w:rsidR="002859A3">
        <w:rPr>
          <w:rFonts w:ascii="Helvetica" w:hAnsi="Helvetica"/>
          <w:sz w:val="20"/>
        </w:rPr>
        <w:t xml:space="preserve">NMR solvent </w:t>
      </w:r>
      <w:r w:rsidRPr="00583BE9">
        <w:rPr>
          <w:rFonts w:ascii="Helvetica" w:hAnsi="Helvetica"/>
          <w:sz w:val="20"/>
        </w:rPr>
        <w:t>peak</w:t>
      </w:r>
      <w:r w:rsidR="002859A3">
        <w:rPr>
          <w:rFonts w:ascii="Helvetica" w:hAnsi="Helvetica"/>
          <w:sz w:val="20"/>
        </w:rPr>
        <w:t>s</w:t>
      </w:r>
      <w:r w:rsidRPr="00583BE9">
        <w:rPr>
          <w:rFonts w:ascii="Helvetica" w:hAnsi="Helvetica"/>
          <w:sz w:val="20"/>
        </w:rPr>
        <w:t xml:space="preserve"> on the spectrum </w:t>
      </w:r>
      <w:r>
        <w:rPr>
          <w:rFonts w:ascii="Helvetica" w:hAnsi="Helvetica"/>
          <w:sz w:val="20"/>
        </w:rPr>
        <w:t xml:space="preserve">by writing the solvent above </w:t>
      </w:r>
      <w:r w:rsidR="002859A3">
        <w:rPr>
          <w:rFonts w:ascii="Helvetica" w:hAnsi="Helvetica"/>
          <w:sz w:val="20"/>
        </w:rPr>
        <w:t>them</w:t>
      </w:r>
      <w:r w:rsidRPr="00583BE9">
        <w:rPr>
          <w:rFonts w:ascii="Helvetica" w:hAnsi="Helvetica"/>
          <w:sz w:val="20"/>
        </w:rPr>
        <w:t>.</w:t>
      </w:r>
    </w:p>
    <w:p w:rsidR="00AE447B" w:rsidRDefault="00EB0D33" w:rsidP="006D51BC">
      <w:pPr>
        <w:tabs>
          <w:tab w:val="left" w:pos="4680"/>
        </w:tabs>
        <w:spacing w:line="240" w:lineRule="exact"/>
        <w:jc w:val="both"/>
        <w:rPr>
          <w:rFonts w:ascii="Helvetica" w:hAnsi="Helvetica"/>
          <w:sz w:val="20"/>
        </w:rPr>
      </w:pPr>
      <w:r>
        <w:rPr>
          <w:rFonts w:ascii="Helvetica" w:hAnsi="Helvetica"/>
          <w:sz w:val="20"/>
        </w:rPr>
        <w:t>(2) Redraw the structure on the</w:t>
      </w:r>
      <w:r w:rsidR="006D51BC">
        <w:rPr>
          <w:rFonts w:ascii="Helvetica" w:hAnsi="Helvetica"/>
          <w:sz w:val="20"/>
        </w:rPr>
        <w:t xml:space="preserve"> corresponding</w:t>
      </w:r>
      <w:r>
        <w:rPr>
          <w:rFonts w:ascii="Helvetica" w:hAnsi="Helvetica"/>
          <w:sz w:val="20"/>
        </w:rPr>
        <w:t xml:space="preserve"> </w:t>
      </w:r>
      <w:r w:rsidRPr="00674FBC">
        <w:rPr>
          <w:rFonts w:ascii="Helvetica" w:hAnsi="Helvetica"/>
          <w:sz w:val="20"/>
          <w:vertAlign w:val="superscript"/>
        </w:rPr>
        <w:t>1</w:t>
      </w:r>
      <w:r w:rsidR="006D51BC">
        <w:rPr>
          <w:rFonts w:ascii="Helvetica" w:hAnsi="Helvetica"/>
          <w:sz w:val="20"/>
          <w:vertAlign w:val="superscript"/>
        </w:rPr>
        <w:t>3</w:t>
      </w:r>
      <w:r w:rsidR="006D51BC">
        <w:rPr>
          <w:rFonts w:ascii="Helvetica" w:hAnsi="Helvetica"/>
          <w:sz w:val="20"/>
        </w:rPr>
        <w:t>C</w:t>
      </w:r>
      <w:r>
        <w:rPr>
          <w:rFonts w:ascii="Helvetica" w:hAnsi="Helvetica"/>
          <w:sz w:val="20"/>
        </w:rPr>
        <w:t xml:space="preserve"> spectrum</w:t>
      </w:r>
      <w:r w:rsidR="006D51BC">
        <w:rPr>
          <w:rFonts w:ascii="Helvetica" w:hAnsi="Helvetica"/>
          <w:sz w:val="20"/>
        </w:rPr>
        <w:t>.</w:t>
      </w:r>
      <w:r w:rsidR="006D51BC" w:rsidRPr="006D51BC">
        <w:rPr>
          <w:rFonts w:ascii="Helvetica" w:hAnsi="Helvetica"/>
          <w:sz w:val="20"/>
        </w:rPr>
        <w:t xml:space="preserve"> </w:t>
      </w:r>
    </w:p>
    <w:p w:rsidR="006E43B0" w:rsidRDefault="006E43B0" w:rsidP="006E43B0">
      <w:pPr>
        <w:spacing w:line="240" w:lineRule="exact"/>
        <w:ind w:left="900" w:hanging="180"/>
        <w:jc w:val="both"/>
        <w:rPr>
          <w:rFonts w:ascii="Helvetica" w:hAnsi="Helvetica"/>
          <w:sz w:val="20"/>
        </w:rPr>
      </w:pPr>
      <w:r>
        <w:rPr>
          <w:rFonts w:ascii="Helvetica" w:hAnsi="Helvetica"/>
          <w:sz w:val="20"/>
        </w:rPr>
        <w:t>-</w:t>
      </w:r>
      <w:r>
        <w:rPr>
          <w:rFonts w:ascii="Helvetica" w:hAnsi="Helvetica"/>
          <w:sz w:val="20"/>
        </w:rPr>
        <w:tab/>
        <w:t xml:space="preserve">Use the </w:t>
      </w:r>
      <w:r w:rsidRPr="00674FBC">
        <w:rPr>
          <w:rFonts w:ascii="Helvetica" w:hAnsi="Helvetica"/>
          <w:b/>
          <w:sz w:val="20"/>
        </w:rPr>
        <w:t>a, b, c</w:t>
      </w:r>
      <w:r>
        <w:rPr>
          <w:rFonts w:ascii="Helvetica" w:hAnsi="Helvetica"/>
          <w:sz w:val="20"/>
        </w:rPr>
        <w:t xml:space="preserve">… system to label the sets of non-equivalent </w:t>
      </w:r>
      <w:r w:rsidR="002859A3">
        <w:rPr>
          <w:rFonts w:ascii="Helvetica" w:hAnsi="Helvetica"/>
          <w:sz w:val="20"/>
        </w:rPr>
        <w:t>carbons</w:t>
      </w:r>
      <w:r>
        <w:rPr>
          <w:rFonts w:ascii="Helvetica" w:hAnsi="Helvetica"/>
          <w:sz w:val="20"/>
        </w:rPr>
        <w:t xml:space="preserve"> in your structure. </w:t>
      </w:r>
    </w:p>
    <w:p w:rsidR="006E43B0" w:rsidRDefault="006E43B0" w:rsidP="006E43B0">
      <w:pPr>
        <w:spacing w:line="240" w:lineRule="exact"/>
        <w:ind w:left="900" w:hanging="180"/>
        <w:jc w:val="both"/>
        <w:rPr>
          <w:rFonts w:ascii="Helvetica" w:hAnsi="Helvetica"/>
          <w:sz w:val="20"/>
        </w:rPr>
      </w:pPr>
      <w:r>
        <w:rPr>
          <w:rFonts w:ascii="Helvetica" w:hAnsi="Helvetica"/>
          <w:sz w:val="20"/>
        </w:rPr>
        <w:t>-</w:t>
      </w:r>
      <w:r>
        <w:rPr>
          <w:rFonts w:ascii="Helvetica" w:hAnsi="Helvetica"/>
          <w:sz w:val="20"/>
        </w:rPr>
        <w:tab/>
        <w:t xml:space="preserve">Place the letters over the corresponding peak(s) in the spectrum. </w:t>
      </w:r>
    </w:p>
    <w:p w:rsidR="002859A3" w:rsidRDefault="002859A3" w:rsidP="002859A3">
      <w:pPr>
        <w:spacing w:line="240" w:lineRule="exact"/>
        <w:ind w:left="900" w:hanging="180"/>
        <w:jc w:val="both"/>
        <w:rPr>
          <w:rFonts w:ascii="Helvetica" w:hAnsi="Helvetica"/>
          <w:sz w:val="20"/>
        </w:rPr>
      </w:pPr>
      <w:r>
        <w:rPr>
          <w:rFonts w:ascii="Helvetica" w:hAnsi="Helvetica"/>
          <w:sz w:val="20"/>
        </w:rPr>
        <w:t>-</w:t>
      </w:r>
      <w:r>
        <w:rPr>
          <w:rFonts w:ascii="Helvetica" w:hAnsi="Helvetica"/>
          <w:sz w:val="20"/>
        </w:rPr>
        <w:tab/>
      </w:r>
      <w:r w:rsidRPr="00583BE9">
        <w:rPr>
          <w:rFonts w:ascii="Helvetica" w:hAnsi="Helvetica"/>
          <w:sz w:val="20"/>
        </w:rPr>
        <w:t xml:space="preserve">Label </w:t>
      </w:r>
      <w:r>
        <w:rPr>
          <w:rFonts w:ascii="Helvetica" w:hAnsi="Helvetica"/>
          <w:sz w:val="20"/>
        </w:rPr>
        <w:t>any</w:t>
      </w:r>
      <w:r w:rsidRPr="00583BE9">
        <w:rPr>
          <w:rFonts w:ascii="Helvetica" w:hAnsi="Helvetica"/>
          <w:sz w:val="20"/>
        </w:rPr>
        <w:t xml:space="preserve"> </w:t>
      </w:r>
      <w:r>
        <w:rPr>
          <w:rFonts w:ascii="Helvetica" w:hAnsi="Helvetica"/>
          <w:sz w:val="20"/>
        </w:rPr>
        <w:t xml:space="preserve">NMR solvent </w:t>
      </w:r>
      <w:r w:rsidRPr="00583BE9">
        <w:rPr>
          <w:rFonts w:ascii="Helvetica" w:hAnsi="Helvetica"/>
          <w:sz w:val="20"/>
        </w:rPr>
        <w:t>peak</w:t>
      </w:r>
      <w:r>
        <w:rPr>
          <w:rFonts w:ascii="Helvetica" w:hAnsi="Helvetica"/>
          <w:sz w:val="20"/>
        </w:rPr>
        <w:t>s</w:t>
      </w:r>
      <w:r w:rsidRPr="00583BE9">
        <w:rPr>
          <w:rFonts w:ascii="Helvetica" w:hAnsi="Helvetica"/>
          <w:sz w:val="20"/>
        </w:rPr>
        <w:t xml:space="preserve"> on the spectrum </w:t>
      </w:r>
      <w:r>
        <w:rPr>
          <w:rFonts w:ascii="Helvetica" w:hAnsi="Helvetica"/>
          <w:sz w:val="20"/>
        </w:rPr>
        <w:t>by writing the solvent above them</w:t>
      </w:r>
      <w:r w:rsidRPr="00583BE9">
        <w:rPr>
          <w:rFonts w:ascii="Helvetica" w:hAnsi="Helvetica"/>
          <w:sz w:val="20"/>
        </w:rPr>
        <w:t>.</w:t>
      </w:r>
    </w:p>
    <w:p w:rsidR="00E920D9" w:rsidRPr="00A13C8A" w:rsidRDefault="00E920D9" w:rsidP="00D5566C">
      <w:pPr>
        <w:tabs>
          <w:tab w:val="left" w:pos="4680"/>
        </w:tabs>
        <w:spacing w:line="240" w:lineRule="exact"/>
        <w:rPr>
          <w:rFonts w:ascii="Helvetica" w:hAnsi="Helvetica"/>
          <w:sz w:val="20"/>
        </w:rPr>
      </w:pPr>
    </w:p>
    <w:sectPr w:rsidR="00E920D9" w:rsidRPr="00A13C8A" w:rsidSect="00EB0D33">
      <w:headerReference w:type="default" r:id="rId11"/>
      <w:footerReference w:type="default" r:id="rId12"/>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A16" w:rsidRDefault="00342A16">
      <w:r>
        <w:separator/>
      </w:r>
    </w:p>
  </w:endnote>
  <w:endnote w:type="continuationSeparator" w:id="0">
    <w:p w:rsidR="00342A16" w:rsidRDefault="00342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E3C" w:rsidRPr="00AD20A3" w:rsidRDefault="00F13E3C" w:rsidP="00EB0D33">
    <w:pPr>
      <w:pStyle w:val="Footer"/>
      <w:jc w:val="center"/>
      <w:rPr>
        <w:sz w:val="20"/>
      </w:rPr>
    </w:pPr>
    <w:r w:rsidRPr="00AD20A3">
      <w:rPr>
        <w:rStyle w:val="PageNumber"/>
        <w:sz w:val="20"/>
      </w:rPr>
      <w:fldChar w:fldCharType="begin"/>
    </w:r>
    <w:r w:rsidRPr="00AD20A3">
      <w:rPr>
        <w:rStyle w:val="PageNumber"/>
        <w:sz w:val="20"/>
      </w:rPr>
      <w:instrText xml:space="preserve"> PAGE </w:instrText>
    </w:r>
    <w:r w:rsidRPr="00AD20A3">
      <w:rPr>
        <w:rStyle w:val="PageNumber"/>
        <w:sz w:val="20"/>
      </w:rPr>
      <w:fldChar w:fldCharType="separate"/>
    </w:r>
    <w:r w:rsidR="0059749A">
      <w:rPr>
        <w:rStyle w:val="PageNumber"/>
        <w:noProof/>
        <w:sz w:val="20"/>
      </w:rPr>
      <w:t>5</w:t>
    </w:r>
    <w:r w:rsidRPr="00AD20A3">
      <w:rPr>
        <w:rStyle w:val="PageNumber"/>
        <w:sz w:val="20"/>
      </w:rPr>
      <w:fldChar w:fldCharType="end"/>
    </w:r>
    <w:r w:rsidRPr="00AD20A3">
      <w:rPr>
        <w:rStyle w:val="PageNumber"/>
        <w:sz w:val="20"/>
      </w:rPr>
      <w:t xml:space="preserve"> </w:t>
    </w:r>
    <w:r w:rsidRPr="00AD20A3">
      <w:rPr>
        <w:sz w:val="20"/>
      </w:rPr>
      <w:t>- NMR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A16" w:rsidRDefault="00342A16">
      <w:r>
        <w:separator/>
      </w:r>
    </w:p>
  </w:footnote>
  <w:footnote w:type="continuationSeparator" w:id="0">
    <w:p w:rsidR="00342A16" w:rsidRDefault="00342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E3C" w:rsidRPr="00225825" w:rsidRDefault="00F13E3C">
    <w:pPr>
      <w:pStyle w:val="Header"/>
    </w:pPr>
    <w:r w:rsidRPr="00225825">
      <w:rPr>
        <w:sz w:val="18"/>
      </w:rPr>
      <w:t>revised 0</w:t>
    </w:r>
    <w:r w:rsidR="00F06B99">
      <w:rPr>
        <w:sz w:val="18"/>
      </w:rPr>
      <w:t>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28A0E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164A49"/>
    <w:multiLevelType w:val="hybridMultilevel"/>
    <w:tmpl w:val="38E4CE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B673EE"/>
    <w:multiLevelType w:val="hybridMultilevel"/>
    <w:tmpl w:val="38E4CE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44735F"/>
    <w:multiLevelType w:val="hybridMultilevel"/>
    <w:tmpl w:val="38E4CE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7D84594"/>
    <w:multiLevelType w:val="hybridMultilevel"/>
    <w:tmpl w:val="38E4CE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20A3"/>
    <w:rsid w:val="00050982"/>
    <w:rsid w:val="00095C87"/>
    <w:rsid w:val="000A2CEB"/>
    <w:rsid w:val="000E7C24"/>
    <w:rsid w:val="000F71F3"/>
    <w:rsid w:val="001165E4"/>
    <w:rsid w:val="00120209"/>
    <w:rsid w:val="00124716"/>
    <w:rsid w:val="00134C7C"/>
    <w:rsid w:val="001368D9"/>
    <w:rsid w:val="00161EB2"/>
    <w:rsid w:val="001B41B7"/>
    <w:rsid w:val="001D307A"/>
    <w:rsid w:val="001E69CA"/>
    <w:rsid w:val="001F496B"/>
    <w:rsid w:val="002059DC"/>
    <w:rsid w:val="00265C94"/>
    <w:rsid w:val="002859A3"/>
    <w:rsid w:val="00290DF4"/>
    <w:rsid w:val="0029593A"/>
    <w:rsid w:val="002C54AE"/>
    <w:rsid w:val="002D6F14"/>
    <w:rsid w:val="002F2E70"/>
    <w:rsid w:val="00342A16"/>
    <w:rsid w:val="003A531D"/>
    <w:rsid w:val="00415711"/>
    <w:rsid w:val="004307D4"/>
    <w:rsid w:val="00452D18"/>
    <w:rsid w:val="004F0B85"/>
    <w:rsid w:val="00523D24"/>
    <w:rsid w:val="005313AF"/>
    <w:rsid w:val="005361F3"/>
    <w:rsid w:val="005460D5"/>
    <w:rsid w:val="00560E90"/>
    <w:rsid w:val="00561FDE"/>
    <w:rsid w:val="00583BE9"/>
    <w:rsid w:val="0059749A"/>
    <w:rsid w:val="005A43A2"/>
    <w:rsid w:val="005E34CC"/>
    <w:rsid w:val="00621F52"/>
    <w:rsid w:val="00624148"/>
    <w:rsid w:val="0064316B"/>
    <w:rsid w:val="00671F61"/>
    <w:rsid w:val="006C0B45"/>
    <w:rsid w:val="006D51BC"/>
    <w:rsid w:val="006D6C26"/>
    <w:rsid w:val="006E43B0"/>
    <w:rsid w:val="00701941"/>
    <w:rsid w:val="00750593"/>
    <w:rsid w:val="00761FD5"/>
    <w:rsid w:val="00762BF4"/>
    <w:rsid w:val="00767006"/>
    <w:rsid w:val="007A472A"/>
    <w:rsid w:val="007E4BA0"/>
    <w:rsid w:val="008642E7"/>
    <w:rsid w:val="00954995"/>
    <w:rsid w:val="0095543A"/>
    <w:rsid w:val="00970AE6"/>
    <w:rsid w:val="00996582"/>
    <w:rsid w:val="009E2874"/>
    <w:rsid w:val="009F1099"/>
    <w:rsid w:val="009F4491"/>
    <w:rsid w:val="00A321A9"/>
    <w:rsid w:val="00A65B73"/>
    <w:rsid w:val="00A70D78"/>
    <w:rsid w:val="00A97A9D"/>
    <w:rsid w:val="00AE447B"/>
    <w:rsid w:val="00B00FD7"/>
    <w:rsid w:val="00B04C19"/>
    <w:rsid w:val="00B16B23"/>
    <w:rsid w:val="00B44386"/>
    <w:rsid w:val="00B84B79"/>
    <w:rsid w:val="00C0468E"/>
    <w:rsid w:val="00C2700A"/>
    <w:rsid w:val="00C64926"/>
    <w:rsid w:val="00CA0F12"/>
    <w:rsid w:val="00CF68C6"/>
    <w:rsid w:val="00D17A12"/>
    <w:rsid w:val="00D536DE"/>
    <w:rsid w:val="00D5566C"/>
    <w:rsid w:val="00D860C8"/>
    <w:rsid w:val="00D9235F"/>
    <w:rsid w:val="00DB520C"/>
    <w:rsid w:val="00DC571D"/>
    <w:rsid w:val="00DE75FE"/>
    <w:rsid w:val="00E149C9"/>
    <w:rsid w:val="00E155B3"/>
    <w:rsid w:val="00E32029"/>
    <w:rsid w:val="00E920D9"/>
    <w:rsid w:val="00EB0D33"/>
    <w:rsid w:val="00EB7624"/>
    <w:rsid w:val="00F00CCD"/>
    <w:rsid w:val="00F06B99"/>
    <w:rsid w:val="00F13E3C"/>
    <w:rsid w:val="00F9725F"/>
    <w:rsid w:val="00FA5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oNotEmbedSmartTags/>
  <w:decimalSymbol w:val="."/>
  <w:listSeparator w:val=","/>
  <w14:docId w14:val="2A38BE69"/>
  <w14:defaultImageDpi w14:val="300"/>
  <w15:chartTrackingRefBased/>
  <w15:docId w15:val="{1AC99FEC-09CE-4FBE-A918-F49CC466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624"/>
    <w:rPr>
      <w:sz w:val="24"/>
    </w:rPr>
  </w:style>
  <w:style w:type="paragraph" w:styleId="Heading1">
    <w:name w:val="heading 1"/>
    <w:basedOn w:val="Normal"/>
    <w:next w:val="Normal"/>
    <w:qFormat/>
    <w:rsid w:val="00216624"/>
    <w:pPr>
      <w:keepNext/>
      <w:jc w:val="center"/>
      <w:outlineLvl w:val="0"/>
    </w:pPr>
    <w:rPr>
      <w:sz w:val="32"/>
    </w:rPr>
  </w:style>
  <w:style w:type="paragraph" w:styleId="Heading2">
    <w:name w:val="heading 2"/>
    <w:basedOn w:val="Normal"/>
    <w:next w:val="Normal"/>
    <w:qFormat/>
    <w:rsid w:val="00216624"/>
    <w:pPr>
      <w:keepNext/>
      <w:jc w:val="center"/>
      <w:outlineLvl w:val="1"/>
    </w:pPr>
    <w:rPr>
      <w:b/>
      <w:sz w:val="32"/>
    </w:rPr>
  </w:style>
  <w:style w:type="paragraph" w:styleId="Heading3">
    <w:name w:val="heading 3"/>
    <w:basedOn w:val="Normal"/>
    <w:next w:val="Normal"/>
    <w:qFormat/>
    <w:rsid w:val="00216624"/>
    <w:pPr>
      <w:keepNext/>
      <w:jc w:val="center"/>
      <w:outlineLvl w:val="2"/>
    </w:pPr>
    <w:rPr>
      <w:rFonts w:ascii="Helvetica" w:hAnsi="Helvetic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16624"/>
    <w:pPr>
      <w:jc w:val="center"/>
    </w:pPr>
    <w:rPr>
      <w:b/>
    </w:rPr>
  </w:style>
  <w:style w:type="paragraph" w:styleId="Header">
    <w:name w:val="header"/>
    <w:basedOn w:val="Normal"/>
    <w:rsid w:val="00AD20A3"/>
    <w:pPr>
      <w:tabs>
        <w:tab w:val="center" w:pos="4320"/>
        <w:tab w:val="right" w:pos="8640"/>
      </w:tabs>
    </w:pPr>
  </w:style>
  <w:style w:type="paragraph" w:styleId="Footer">
    <w:name w:val="footer"/>
    <w:basedOn w:val="Normal"/>
    <w:semiHidden/>
    <w:rsid w:val="00AD20A3"/>
    <w:pPr>
      <w:tabs>
        <w:tab w:val="center" w:pos="4320"/>
        <w:tab w:val="right" w:pos="8640"/>
      </w:tabs>
    </w:pPr>
  </w:style>
  <w:style w:type="character" w:styleId="PageNumber">
    <w:name w:val="page number"/>
    <w:basedOn w:val="DefaultParagraphFont"/>
    <w:rsid w:val="00AD20A3"/>
  </w:style>
  <w:style w:type="paragraph" w:styleId="BalloonText">
    <w:name w:val="Balloon Text"/>
    <w:basedOn w:val="Normal"/>
    <w:link w:val="BalloonTextChar"/>
    <w:uiPriority w:val="99"/>
    <w:semiHidden/>
    <w:unhideWhenUsed/>
    <w:rsid w:val="00FE39D6"/>
    <w:rPr>
      <w:rFonts w:ascii="Tahoma" w:hAnsi="Tahoma" w:cs="Tahoma"/>
      <w:sz w:val="16"/>
      <w:szCs w:val="16"/>
    </w:rPr>
  </w:style>
  <w:style w:type="character" w:customStyle="1" w:styleId="BalloonTextChar">
    <w:name w:val="Balloon Text Char"/>
    <w:link w:val="BalloonText"/>
    <w:uiPriority w:val="99"/>
    <w:semiHidden/>
    <w:rsid w:val="00FE39D6"/>
    <w:rPr>
      <w:rFonts w:ascii="Tahoma" w:hAnsi="Tahoma" w:cs="Tahoma"/>
      <w:sz w:val="16"/>
      <w:szCs w:val="16"/>
      <w:lang w:eastAsia="en-US"/>
    </w:rPr>
  </w:style>
  <w:style w:type="character" w:styleId="Hyperlink">
    <w:name w:val="Hyperlink"/>
    <w:uiPriority w:val="99"/>
    <w:unhideWhenUsed/>
    <w:rsid w:val="00DC0D8A"/>
    <w:rPr>
      <w:color w:val="0000FF"/>
      <w:u w:val="single"/>
    </w:rPr>
  </w:style>
  <w:style w:type="table" w:styleId="TableGrid">
    <w:name w:val="Table Grid"/>
    <w:basedOn w:val="TableNormal"/>
    <w:uiPriority w:val="59"/>
    <w:rsid w:val="002F2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1573</Words>
  <Characters>8968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NMR</vt:lpstr>
    </vt:vector>
  </TitlesOfParts>
  <Company>Northern Kentucky University</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NMR</dc:title>
  <dc:subject/>
  <dc:creator>NKU IT Dept.</dc:creator>
  <cp:keywords/>
  <dc:description/>
  <cp:lastModifiedBy>Kc Russell</cp:lastModifiedBy>
  <cp:revision>4</cp:revision>
  <cp:lastPrinted>2010-07-19T19:39:00Z</cp:lastPrinted>
  <dcterms:created xsi:type="dcterms:W3CDTF">2019-08-18T19:23:00Z</dcterms:created>
  <dcterms:modified xsi:type="dcterms:W3CDTF">2019-08-18T19:24:00Z</dcterms:modified>
</cp:coreProperties>
</file>